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374B" w:rsidRPr="00B748F7" w:rsidRDefault="00AD7689" w:rsidP="00CF78A4">
      <w:pPr>
        <w:rPr>
          <w:lang w:val="uk-UA"/>
        </w:rPr>
      </w:pPr>
      <w:r w:rsidRPr="00B748F7">
        <w:rPr>
          <w:noProof/>
          <w:lang w:val="uk-UA" w:eastAsia="uk-UA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2808605</wp:posOffset>
            </wp:positionH>
            <wp:positionV relativeFrom="paragraph">
              <wp:posOffset>23495</wp:posOffset>
            </wp:positionV>
            <wp:extent cx="452120" cy="626745"/>
            <wp:effectExtent l="0" t="0" r="5080" b="1905"/>
            <wp:wrapTight wrapText="bothSides">
              <wp:wrapPolygon edited="0">
                <wp:start x="0" y="0"/>
                <wp:lineTo x="0" y="21009"/>
                <wp:lineTo x="20933" y="21009"/>
                <wp:lineTo x="20933" y="0"/>
                <wp:lineTo x="0" y="0"/>
              </wp:wrapPolygon>
            </wp:wrapTight>
            <wp:docPr id="2" name="Рисунок 2" descr="gerbua_3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erbua_3 копия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62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F374B" w:rsidRPr="00B748F7" w:rsidRDefault="00DF374B" w:rsidP="00CF78A4">
      <w:pPr>
        <w:ind w:right="-185"/>
        <w:jc w:val="center"/>
        <w:rPr>
          <w:b/>
          <w:bCs/>
          <w:lang w:val="uk-UA"/>
        </w:rPr>
      </w:pPr>
    </w:p>
    <w:p w:rsidR="00DF374B" w:rsidRPr="00B748F7" w:rsidRDefault="00DF374B" w:rsidP="00CF78A4">
      <w:pPr>
        <w:ind w:right="-185"/>
        <w:jc w:val="center"/>
        <w:rPr>
          <w:b/>
          <w:bCs/>
          <w:lang w:val="uk-UA"/>
        </w:rPr>
      </w:pPr>
    </w:p>
    <w:p w:rsidR="00DF374B" w:rsidRPr="00B748F7" w:rsidRDefault="00DF374B" w:rsidP="00CF78A4">
      <w:pPr>
        <w:ind w:right="-185"/>
        <w:jc w:val="center"/>
        <w:rPr>
          <w:b/>
          <w:bCs/>
          <w:lang w:val="uk-UA"/>
        </w:rPr>
      </w:pPr>
    </w:p>
    <w:p w:rsidR="00DF374B" w:rsidRPr="00171579" w:rsidRDefault="00DF374B" w:rsidP="00CF78A4">
      <w:pPr>
        <w:ind w:right="-185"/>
        <w:jc w:val="center"/>
        <w:rPr>
          <w:b/>
          <w:bCs/>
          <w:lang w:val="uk-UA"/>
        </w:rPr>
      </w:pPr>
      <w:r w:rsidRPr="00171579">
        <w:rPr>
          <w:b/>
          <w:bCs/>
          <w:lang w:val="uk-UA"/>
        </w:rPr>
        <w:t>Україна</w:t>
      </w:r>
    </w:p>
    <w:p w:rsidR="00DF374B" w:rsidRPr="00171579" w:rsidRDefault="00DF374B" w:rsidP="00CF78A4">
      <w:pPr>
        <w:jc w:val="center"/>
        <w:rPr>
          <w:lang w:val="uk-UA"/>
        </w:rPr>
      </w:pPr>
      <w:r w:rsidRPr="00171579">
        <w:rPr>
          <w:lang w:val="uk-UA"/>
        </w:rPr>
        <w:t xml:space="preserve">ДЕПАРТАМЕНТ ЗДОРОВ’Я </w:t>
      </w:r>
    </w:p>
    <w:p w:rsidR="00DF374B" w:rsidRPr="00171579" w:rsidRDefault="00DF374B" w:rsidP="00CF78A4">
      <w:pPr>
        <w:jc w:val="center"/>
        <w:rPr>
          <w:lang w:val="uk-UA"/>
        </w:rPr>
      </w:pPr>
      <w:r w:rsidRPr="00171579">
        <w:rPr>
          <w:lang w:val="uk-UA"/>
        </w:rPr>
        <w:t>ХЕРСОНСЬКОЇ ОБЛАСНОЇ ДЕРЖАВНОЇ АДМІНІСТРАЦІЇ</w:t>
      </w:r>
    </w:p>
    <w:p w:rsidR="00DF374B" w:rsidRPr="00171579" w:rsidRDefault="00DF374B" w:rsidP="00CF78A4">
      <w:pPr>
        <w:jc w:val="center"/>
        <w:rPr>
          <w:lang w:val="uk-UA"/>
        </w:rPr>
      </w:pPr>
      <w:r w:rsidRPr="00171579">
        <w:rPr>
          <w:lang w:val="uk-UA"/>
        </w:rPr>
        <w:t>КОМУНАЛЬНЕ НЕКОМЕРЦІЙНЕ ПІДПРИЄМСТВО</w:t>
      </w:r>
    </w:p>
    <w:p w:rsidR="00DF374B" w:rsidRPr="00171579" w:rsidRDefault="00DF374B" w:rsidP="00CF78A4">
      <w:pPr>
        <w:jc w:val="center"/>
        <w:rPr>
          <w:b/>
          <w:bCs/>
          <w:sz w:val="28"/>
          <w:szCs w:val="28"/>
          <w:lang w:val="uk-UA"/>
        </w:rPr>
      </w:pPr>
      <w:r w:rsidRPr="00171579">
        <w:rPr>
          <w:b/>
          <w:bCs/>
          <w:sz w:val="28"/>
          <w:szCs w:val="28"/>
          <w:lang w:val="uk-UA"/>
        </w:rPr>
        <w:t xml:space="preserve">  «ХЕРСОНСЬКА ДИТЯЧА ОБЛАСНА КЛІНІЧНА ЛІКАРНЯ»</w:t>
      </w:r>
    </w:p>
    <w:p w:rsidR="00DF374B" w:rsidRPr="00171579" w:rsidRDefault="00DF374B" w:rsidP="00CF78A4">
      <w:pPr>
        <w:jc w:val="center"/>
        <w:rPr>
          <w:lang w:val="uk-UA"/>
        </w:rPr>
      </w:pPr>
      <w:r w:rsidRPr="00171579">
        <w:rPr>
          <w:lang w:val="uk-UA"/>
        </w:rPr>
        <w:t>ХЕРСОНСЬКОЇ ОБЛАСНОЇ РАДИ</w:t>
      </w:r>
    </w:p>
    <w:p w:rsidR="00DF374B" w:rsidRPr="00171579" w:rsidRDefault="00DF374B" w:rsidP="00CF78A4">
      <w:pPr>
        <w:rPr>
          <w:lang w:val="uk-UA"/>
        </w:rPr>
      </w:pPr>
    </w:p>
    <w:p w:rsidR="00DF374B" w:rsidRPr="00171579" w:rsidRDefault="00DF374B" w:rsidP="00CF78A4">
      <w:pPr>
        <w:jc w:val="center"/>
        <w:rPr>
          <w:sz w:val="28"/>
          <w:szCs w:val="28"/>
          <w:lang w:val="uk-UA"/>
        </w:rPr>
      </w:pPr>
      <w:r w:rsidRPr="00171579">
        <w:rPr>
          <w:sz w:val="28"/>
          <w:szCs w:val="28"/>
          <w:lang w:val="uk-UA"/>
        </w:rPr>
        <w:t>НАКАЗ</w:t>
      </w:r>
    </w:p>
    <w:p w:rsidR="00DF374B" w:rsidRPr="00B748F7" w:rsidRDefault="00DF374B" w:rsidP="00CF78A4">
      <w:pPr>
        <w:rPr>
          <w:lang w:val="uk-UA"/>
        </w:rPr>
      </w:pPr>
      <w:r w:rsidRPr="00171579">
        <w:rPr>
          <w:lang w:val="uk-UA"/>
        </w:rPr>
        <w:t>________________</w:t>
      </w:r>
      <w:r w:rsidRPr="00171579">
        <w:rPr>
          <w:lang w:val="uk-UA"/>
        </w:rPr>
        <w:tab/>
      </w:r>
      <w:r w:rsidRPr="00171579">
        <w:rPr>
          <w:lang w:val="uk-UA"/>
        </w:rPr>
        <w:tab/>
        <w:t xml:space="preserve">        </w:t>
      </w:r>
      <w:r w:rsidRPr="00171579">
        <w:rPr>
          <w:lang w:val="uk-UA"/>
        </w:rPr>
        <w:tab/>
      </w:r>
      <w:r w:rsidRPr="00171579">
        <w:rPr>
          <w:lang w:val="uk-UA"/>
        </w:rPr>
        <w:tab/>
        <w:t xml:space="preserve">                        </w:t>
      </w:r>
      <w:r w:rsidRPr="00171579">
        <w:rPr>
          <w:lang w:val="uk-UA"/>
        </w:rPr>
        <w:tab/>
      </w:r>
      <w:r w:rsidRPr="00171579">
        <w:rPr>
          <w:lang w:val="uk-UA"/>
        </w:rPr>
        <w:tab/>
        <w:t>№ ______</w:t>
      </w:r>
    </w:p>
    <w:p w:rsidR="00130F4B" w:rsidRDefault="00130F4B" w:rsidP="00130F4B"/>
    <w:p w:rsidR="00130F4B" w:rsidRDefault="00130F4B" w:rsidP="00130F4B">
      <w:pPr>
        <w:pStyle w:val="a6"/>
        <w:spacing w:before="0" w:beforeAutospacing="0" w:after="0" w:afterAutospacing="0"/>
        <w:ind w:right="4494"/>
      </w:pPr>
      <w:r>
        <w:rPr>
          <w:color w:val="000000"/>
          <w:sz w:val="28"/>
          <w:szCs w:val="28"/>
        </w:rPr>
        <w:t xml:space="preserve">Про </w:t>
      </w:r>
      <w:r w:rsidR="003D7A17">
        <w:rPr>
          <w:color w:val="000000"/>
          <w:sz w:val="28"/>
          <w:szCs w:val="28"/>
        </w:rPr>
        <w:t xml:space="preserve">затвердження Політики </w:t>
      </w:r>
      <w:r>
        <w:rPr>
          <w:color w:val="000000"/>
          <w:sz w:val="28"/>
          <w:szCs w:val="28"/>
        </w:rPr>
        <w:t>запобігання стигмі та дискримінації </w:t>
      </w:r>
    </w:p>
    <w:p w:rsidR="00130F4B" w:rsidRDefault="00130F4B" w:rsidP="00130F4B"/>
    <w:p w:rsidR="00130F4B" w:rsidRDefault="00130F4B" w:rsidP="00130F4B">
      <w:pPr>
        <w:pStyle w:val="a6"/>
        <w:spacing w:before="0" w:beforeAutospacing="0" w:after="0" w:afterAutospacing="0"/>
        <w:ind w:firstLine="850"/>
        <w:jc w:val="both"/>
      </w:pPr>
      <w:r w:rsidRPr="00380B03">
        <w:rPr>
          <w:color w:val="000000"/>
          <w:sz w:val="28"/>
          <w:szCs w:val="28"/>
        </w:rPr>
        <w:t xml:space="preserve">Відповідно до статті 13 Закону України </w:t>
      </w:r>
      <w:r w:rsidR="004247A9" w:rsidRPr="00380B03">
        <w:rPr>
          <w:color w:val="000000"/>
          <w:sz w:val="28"/>
          <w:szCs w:val="28"/>
        </w:rPr>
        <w:t>«</w:t>
      </w:r>
      <w:r w:rsidRPr="00380B03">
        <w:rPr>
          <w:color w:val="000000"/>
          <w:sz w:val="28"/>
          <w:szCs w:val="28"/>
        </w:rPr>
        <w:t>Про засади запобігання та протидії дискримінації в Україні</w:t>
      </w:r>
      <w:r w:rsidR="004247A9" w:rsidRPr="00380B03">
        <w:rPr>
          <w:color w:val="000000"/>
          <w:sz w:val="28"/>
          <w:szCs w:val="28"/>
        </w:rPr>
        <w:t>»</w:t>
      </w:r>
      <w:r w:rsidRPr="00380B03">
        <w:rPr>
          <w:color w:val="000000"/>
          <w:sz w:val="28"/>
          <w:szCs w:val="28"/>
        </w:rPr>
        <w:t xml:space="preserve"> та з метою запобігання та подолання проявів стигматизації та дискримінації людей із вразливих до дискримінації груп населення</w:t>
      </w:r>
    </w:p>
    <w:p w:rsidR="00130F4B" w:rsidRDefault="00130F4B" w:rsidP="00130F4B"/>
    <w:p w:rsidR="00130F4B" w:rsidRDefault="00130F4B" w:rsidP="00130F4B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>НАКАЗУЮ: </w:t>
      </w:r>
    </w:p>
    <w:p w:rsidR="00130F4B" w:rsidRPr="006F51B5" w:rsidRDefault="00130F4B" w:rsidP="00130F4B">
      <w:pPr>
        <w:rPr>
          <w:lang w:val="uk-UA"/>
        </w:rPr>
      </w:pPr>
    </w:p>
    <w:p w:rsidR="00130F4B" w:rsidRPr="006F51B5" w:rsidRDefault="00130F4B" w:rsidP="00130F4B">
      <w:pPr>
        <w:pStyle w:val="a6"/>
        <w:spacing w:before="0" w:beforeAutospacing="0" w:after="0" w:afterAutospacing="0"/>
        <w:ind w:firstLine="850"/>
        <w:jc w:val="both"/>
        <w:rPr>
          <w:color w:val="000000"/>
          <w:sz w:val="28"/>
          <w:szCs w:val="28"/>
        </w:rPr>
      </w:pPr>
      <w:r w:rsidRPr="006F51B5">
        <w:rPr>
          <w:color w:val="000000"/>
          <w:sz w:val="28"/>
          <w:szCs w:val="28"/>
        </w:rPr>
        <w:t xml:space="preserve">1. </w:t>
      </w:r>
      <w:r w:rsidR="006F51B5" w:rsidRPr="006F51B5">
        <w:rPr>
          <w:color w:val="000000"/>
          <w:sz w:val="28"/>
          <w:szCs w:val="28"/>
        </w:rPr>
        <w:t xml:space="preserve">Затвердити </w:t>
      </w:r>
      <w:r w:rsidR="004A290F" w:rsidRPr="006F51B5">
        <w:rPr>
          <w:color w:val="000000"/>
          <w:sz w:val="28"/>
          <w:szCs w:val="28"/>
        </w:rPr>
        <w:t>П</w:t>
      </w:r>
      <w:r w:rsidRPr="006F51B5">
        <w:rPr>
          <w:color w:val="000000"/>
          <w:sz w:val="28"/>
          <w:szCs w:val="28"/>
        </w:rPr>
        <w:t>олітику</w:t>
      </w:r>
      <w:r w:rsidR="00D30D55" w:rsidRPr="006F51B5">
        <w:rPr>
          <w:color w:val="000000"/>
          <w:sz w:val="28"/>
          <w:szCs w:val="28"/>
        </w:rPr>
        <w:t xml:space="preserve"> </w:t>
      </w:r>
      <w:r w:rsidRPr="006F51B5">
        <w:rPr>
          <w:color w:val="000000"/>
          <w:sz w:val="28"/>
          <w:szCs w:val="28"/>
        </w:rPr>
        <w:t xml:space="preserve">запобігання стигмі та дискримінації людей із вразливих до дискримінації груп населення у КНП </w:t>
      </w:r>
      <w:r w:rsidR="004247A9" w:rsidRPr="006F51B5">
        <w:rPr>
          <w:color w:val="000000"/>
          <w:sz w:val="28"/>
          <w:szCs w:val="28"/>
        </w:rPr>
        <w:t>«</w:t>
      </w:r>
      <w:r w:rsidRPr="006F51B5">
        <w:rPr>
          <w:color w:val="000000"/>
          <w:sz w:val="28"/>
          <w:szCs w:val="28"/>
        </w:rPr>
        <w:t>Херсонська дитяча обласна клінічна лікарня</w:t>
      </w:r>
      <w:r w:rsidR="004247A9" w:rsidRPr="006F51B5">
        <w:rPr>
          <w:color w:val="000000"/>
          <w:sz w:val="28"/>
          <w:szCs w:val="28"/>
        </w:rPr>
        <w:t>»</w:t>
      </w:r>
      <w:r w:rsidRPr="006F51B5">
        <w:rPr>
          <w:color w:val="000000"/>
          <w:sz w:val="28"/>
          <w:szCs w:val="28"/>
        </w:rPr>
        <w:t xml:space="preserve"> ХОР (далі — Політика) </w:t>
      </w:r>
      <w:r w:rsidR="006F51B5" w:rsidRPr="006F51B5">
        <w:rPr>
          <w:color w:val="000000"/>
          <w:sz w:val="28"/>
          <w:szCs w:val="28"/>
        </w:rPr>
        <w:t>(додаток 1)</w:t>
      </w:r>
      <w:r w:rsidRPr="006F51B5">
        <w:rPr>
          <w:color w:val="000000"/>
          <w:sz w:val="28"/>
          <w:szCs w:val="28"/>
        </w:rPr>
        <w:t>. </w:t>
      </w:r>
    </w:p>
    <w:p w:rsidR="006F51B5" w:rsidRPr="006F51B5" w:rsidRDefault="006F51B5" w:rsidP="006F51B5">
      <w:pPr>
        <w:numPr>
          <w:ilvl w:val="0"/>
          <w:numId w:val="21"/>
        </w:numPr>
        <w:tabs>
          <w:tab w:val="left" w:pos="1134"/>
        </w:tabs>
        <w:ind w:left="0" w:firstLine="851"/>
        <w:jc w:val="both"/>
        <w:textAlignment w:val="baseline"/>
        <w:rPr>
          <w:color w:val="000000"/>
          <w:sz w:val="28"/>
          <w:szCs w:val="28"/>
          <w:lang w:val="uk-UA" w:eastAsia="uk-UA"/>
        </w:rPr>
      </w:pPr>
      <w:r w:rsidRPr="006F51B5">
        <w:rPr>
          <w:color w:val="000000"/>
          <w:sz w:val="28"/>
          <w:szCs w:val="28"/>
          <w:lang w:val="uk-UA" w:eastAsia="uk-UA"/>
        </w:rPr>
        <w:t>Керівникам структурних підрозділів:</w:t>
      </w:r>
    </w:p>
    <w:p w:rsidR="006F51B5" w:rsidRPr="006F51B5" w:rsidRDefault="006F51B5" w:rsidP="006F51B5">
      <w:pPr>
        <w:tabs>
          <w:tab w:val="left" w:pos="1134"/>
        </w:tabs>
        <w:ind w:firstLine="851"/>
        <w:jc w:val="both"/>
        <w:rPr>
          <w:lang w:val="uk-UA" w:eastAsia="uk-UA"/>
        </w:rPr>
      </w:pPr>
      <w:r w:rsidRPr="006F51B5">
        <w:rPr>
          <w:color w:val="000000"/>
          <w:sz w:val="28"/>
          <w:szCs w:val="28"/>
          <w:lang w:val="uk-UA" w:eastAsia="uk-UA"/>
        </w:rPr>
        <w:t>2.1. Ознайомити співробітників з Політикою під підпис.</w:t>
      </w:r>
    </w:p>
    <w:p w:rsidR="00130F4B" w:rsidRPr="006F51B5" w:rsidRDefault="00D30D55" w:rsidP="004247A9">
      <w:pPr>
        <w:pStyle w:val="a6"/>
        <w:tabs>
          <w:tab w:val="left" w:pos="1134"/>
        </w:tabs>
        <w:spacing w:before="0" w:beforeAutospacing="0" w:after="0" w:afterAutospacing="0"/>
        <w:ind w:firstLine="850"/>
        <w:jc w:val="both"/>
      </w:pPr>
      <w:r w:rsidRPr="006F51B5">
        <w:rPr>
          <w:color w:val="000000"/>
          <w:sz w:val="28"/>
          <w:szCs w:val="28"/>
        </w:rPr>
        <w:t>3</w:t>
      </w:r>
      <w:r w:rsidR="00130F4B" w:rsidRPr="006F51B5">
        <w:rPr>
          <w:color w:val="000000"/>
          <w:sz w:val="28"/>
          <w:szCs w:val="28"/>
        </w:rPr>
        <w:t>.</w:t>
      </w:r>
      <w:r w:rsidR="004247A9" w:rsidRPr="006F51B5">
        <w:rPr>
          <w:color w:val="000000"/>
          <w:sz w:val="28"/>
          <w:szCs w:val="28"/>
        </w:rPr>
        <w:t xml:space="preserve"> </w:t>
      </w:r>
      <w:r w:rsidR="00130F4B" w:rsidRPr="006F51B5">
        <w:rPr>
          <w:color w:val="000000"/>
          <w:sz w:val="28"/>
          <w:szCs w:val="28"/>
        </w:rPr>
        <w:t xml:space="preserve">Координацію роботи із впровадження Політики покласти на заступника директора з питань якості медичної допомоги, інфекційного контролю та комунікацій з громадськістю </w:t>
      </w:r>
      <w:proofErr w:type="spellStart"/>
      <w:r w:rsidR="00130F4B" w:rsidRPr="006F51B5">
        <w:rPr>
          <w:color w:val="000000"/>
          <w:sz w:val="28"/>
          <w:szCs w:val="28"/>
        </w:rPr>
        <w:t>Девятко</w:t>
      </w:r>
      <w:proofErr w:type="spellEnd"/>
      <w:r w:rsidR="00130F4B" w:rsidRPr="006F51B5">
        <w:rPr>
          <w:color w:val="000000"/>
          <w:sz w:val="28"/>
          <w:szCs w:val="28"/>
        </w:rPr>
        <w:t xml:space="preserve"> Антона Анатолійовича.</w:t>
      </w:r>
    </w:p>
    <w:p w:rsidR="006F51B5" w:rsidRPr="006F51B5" w:rsidRDefault="006F51B5" w:rsidP="006F51B5">
      <w:pPr>
        <w:numPr>
          <w:ilvl w:val="0"/>
          <w:numId w:val="22"/>
        </w:numPr>
        <w:tabs>
          <w:tab w:val="left" w:pos="1134"/>
        </w:tabs>
        <w:ind w:firstLine="851"/>
        <w:jc w:val="both"/>
        <w:textAlignment w:val="baseline"/>
        <w:rPr>
          <w:color w:val="000000"/>
          <w:sz w:val="28"/>
          <w:szCs w:val="28"/>
          <w:lang w:val="uk-UA" w:eastAsia="uk-UA"/>
        </w:rPr>
      </w:pPr>
      <w:r w:rsidRPr="006F51B5">
        <w:rPr>
          <w:color w:val="000000"/>
          <w:sz w:val="28"/>
          <w:szCs w:val="28"/>
          <w:lang w:val="uk-UA" w:eastAsia="uk-UA"/>
        </w:rPr>
        <w:t xml:space="preserve">Начальнику відділу АСУ Остапенко Д.О. розмістити </w:t>
      </w:r>
      <w:r w:rsidR="005B0D13">
        <w:rPr>
          <w:color w:val="000000"/>
          <w:sz w:val="28"/>
          <w:szCs w:val="28"/>
          <w:lang w:val="uk-UA" w:eastAsia="uk-UA"/>
        </w:rPr>
        <w:t xml:space="preserve">Політику </w:t>
      </w:r>
      <w:r w:rsidRPr="006F51B5">
        <w:rPr>
          <w:color w:val="000000"/>
          <w:sz w:val="28"/>
          <w:szCs w:val="28"/>
          <w:lang w:val="uk-UA" w:eastAsia="uk-UA"/>
        </w:rPr>
        <w:t xml:space="preserve">на офіційній </w:t>
      </w:r>
      <w:proofErr w:type="spellStart"/>
      <w:r w:rsidRPr="006F51B5">
        <w:rPr>
          <w:color w:val="000000"/>
          <w:sz w:val="28"/>
          <w:szCs w:val="28"/>
          <w:lang w:val="uk-UA" w:eastAsia="uk-UA"/>
        </w:rPr>
        <w:t>інтернет-сторінці</w:t>
      </w:r>
      <w:proofErr w:type="spellEnd"/>
      <w:r w:rsidRPr="006F51B5">
        <w:rPr>
          <w:color w:val="000000"/>
          <w:sz w:val="28"/>
          <w:szCs w:val="28"/>
          <w:lang w:val="uk-UA" w:eastAsia="uk-UA"/>
        </w:rPr>
        <w:t xml:space="preserve"> закладу.</w:t>
      </w:r>
    </w:p>
    <w:p w:rsidR="006F51B5" w:rsidRPr="006F51B5" w:rsidRDefault="006F51B5" w:rsidP="006F51B5">
      <w:pPr>
        <w:numPr>
          <w:ilvl w:val="0"/>
          <w:numId w:val="23"/>
        </w:numPr>
        <w:tabs>
          <w:tab w:val="left" w:pos="1134"/>
        </w:tabs>
        <w:ind w:firstLine="851"/>
        <w:jc w:val="both"/>
        <w:textAlignment w:val="baseline"/>
        <w:rPr>
          <w:color w:val="000000"/>
          <w:sz w:val="28"/>
          <w:szCs w:val="28"/>
          <w:lang w:val="uk-UA" w:eastAsia="uk-UA"/>
        </w:rPr>
      </w:pPr>
      <w:r w:rsidRPr="006F51B5">
        <w:rPr>
          <w:color w:val="000000"/>
          <w:sz w:val="28"/>
          <w:szCs w:val="28"/>
          <w:lang w:val="uk-UA" w:eastAsia="uk-UA"/>
        </w:rPr>
        <w:t xml:space="preserve">Контроль за виконанням наказу покласти на заступника директора з питань якості медичної допомоги, інфекційного контролю та комунікацій з громадськістю </w:t>
      </w:r>
      <w:proofErr w:type="spellStart"/>
      <w:r w:rsidRPr="006F51B5">
        <w:rPr>
          <w:color w:val="000000"/>
          <w:sz w:val="28"/>
          <w:szCs w:val="28"/>
          <w:lang w:val="uk-UA" w:eastAsia="uk-UA"/>
        </w:rPr>
        <w:t>Девятко</w:t>
      </w:r>
      <w:proofErr w:type="spellEnd"/>
      <w:r w:rsidRPr="006F51B5">
        <w:rPr>
          <w:color w:val="000000"/>
          <w:sz w:val="28"/>
          <w:szCs w:val="28"/>
          <w:lang w:val="uk-UA" w:eastAsia="uk-UA"/>
        </w:rPr>
        <w:t xml:space="preserve"> А.А.</w:t>
      </w:r>
    </w:p>
    <w:p w:rsidR="00171579" w:rsidRDefault="00171579" w:rsidP="00171579">
      <w:pPr>
        <w:rPr>
          <w:lang w:val="uk-UA"/>
        </w:rPr>
      </w:pPr>
    </w:p>
    <w:p w:rsidR="00171579" w:rsidRDefault="00171579" w:rsidP="00171579">
      <w:pPr>
        <w:rPr>
          <w:lang w:val="uk-UA"/>
        </w:rPr>
      </w:pPr>
      <w:bookmarkStart w:id="0" w:name="_GoBack"/>
      <w:bookmarkEnd w:id="0"/>
    </w:p>
    <w:p w:rsidR="00171579" w:rsidRDefault="00171579" w:rsidP="00171579">
      <w:pPr>
        <w:rPr>
          <w:sz w:val="28"/>
          <w:szCs w:val="28"/>
          <w:lang w:val="uk-UA" w:eastAsia="uk-UA"/>
        </w:rPr>
      </w:pPr>
      <w:r w:rsidRPr="00171579">
        <w:rPr>
          <w:sz w:val="28"/>
          <w:szCs w:val="28"/>
          <w:lang w:val="uk-UA" w:eastAsia="uk-UA"/>
        </w:rPr>
        <w:t>Директор                                                                                      Інна ХОЛОДНЯК</w:t>
      </w:r>
    </w:p>
    <w:p w:rsidR="004247A9" w:rsidRDefault="004247A9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</w:p>
    <w:p w:rsidR="00902236" w:rsidRDefault="00902236" w:rsidP="00171579">
      <w:pPr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-976630</wp:posOffset>
            </wp:positionH>
            <wp:positionV relativeFrom="paragraph">
              <wp:posOffset>-103505</wp:posOffset>
            </wp:positionV>
            <wp:extent cx="7338060" cy="10109200"/>
            <wp:effectExtent l="19050" t="0" r="0" b="0"/>
            <wp:wrapTight wrapText="bothSides">
              <wp:wrapPolygon edited="0">
                <wp:start x="-56" y="0"/>
                <wp:lineTo x="-56" y="21573"/>
                <wp:lineTo x="21589" y="21573"/>
                <wp:lineTo x="21589" y="0"/>
                <wp:lineTo x="-56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060" cy="1010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47A9" w:rsidRDefault="004247A9" w:rsidP="004247A9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lastRenderedPageBreak/>
        <w:t>Прикладами стигми та дискримінації в закладі охорони здоров'я можуть бути:</w:t>
      </w:r>
    </w:p>
    <w:p w:rsidR="004247A9" w:rsidRDefault="004247A9" w:rsidP="004247A9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 xml:space="preserve">необґрунтована затримка чи відмова в наданні медичних послуг, чи медичної допомоги, </w:t>
      </w:r>
      <w:proofErr w:type="spellStart"/>
      <w:r>
        <w:rPr>
          <w:color w:val="000000"/>
          <w:sz w:val="28"/>
          <w:szCs w:val="28"/>
        </w:rPr>
        <w:t>повʼязана</w:t>
      </w:r>
      <w:proofErr w:type="spellEnd"/>
      <w:r>
        <w:rPr>
          <w:color w:val="000000"/>
          <w:sz w:val="28"/>
          <w:szCs w:val="28"/>
        </w:rPr>
        <w:t xml:space="preserve"> із національністю, соціальним статусом, походженням, наявністю певних захворювань тощо;</w:t>
      </w:r>
    </w:p>
    <w:p w:rsidR="004247A9" w:rsidRDefault="004247A9" w:rsidP="004247A9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>словесні образи, використання дискримінаційної лексики;</w:t>
      </w:r>
    </w:p>
    <w:p w:rsidR="004247A9" w:rsidRDefault="004247A9" w:rsidP="004247A9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>розголошення конфіденційної інформації чи лікарської таємниці;</w:t>
      </w:r>
    </w:p>
    <w:p w:rsidR="004247A9" w:rsidRDefault="004247A9" w:rsidP="004247A9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>маркування (позначки на медичній документації чи інших документах), що вказують на наявність певних ознак (наприклад, ВІЛ-статус людини) у спосіб, не передбачений законодавством;</w:t>
      </w:r>
    </w:p>
    <w:p w:rsidR="004247A9" w:rsidRPr="00031C3B" w:rsidRDefault="004247A9" w:rsidP="004247A9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 xml:space="preserve">здійснення медичних втручань без поінформованої згоди пацієнта </w:t>
      </w:r>
      <w:r w:rsidRPr="00031C3B">
        <w:rPr>
          <w:color w:val="000000"/>
          <w:sz w:val="28"/>
          <w:szCs w:val="28"/>
        </w:rPr>
        <w:t>тощо.</w:t>
      </w:r>
    </w:p>
    <w:p w:rsidR="00031C3B" w:rsidRP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031C3B">
        <w:rPr>
          <w:bCs/>
          <w:color w:val="000000"/>
          <w:sz w:val="28"/>
          <w:szCs w:val="28"/>
        </w:rPr>
        <w:t>Ментальне (психічне) здоров’я</w:t>
      </w:r>
      <w:r w:rsidRPr="00031C3B">
        <w:rPr>
          <w:color w:val="000000"/>
          <w:sz w:val="28"/>
          <w:szCs w:val="28"/>
        </w:rPr>
        <w:t xml:space="preserve"> – це стан добробуту, при якому людина може реалізовувати свій потенціал, долати життєві стреси, продуктивно працювати та робити внесок у життя своєї громади.</w:t>
      </w:r>
    </w:p>
    <w:p w:rsidR="00031C3B" w:rsidRP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031C3B">
        <w:rPr>
          <w:bCs/>
          <w:color w:val="000000"/>
          <w:sz w:val="28"/>
          <w:szCs w:val="28"/>
        </w:rPr>
        <w:t>Робоче середовище</w:t>
      </w:r>
      <w:r w:rsidRPr="00031C3B">
        <w:rPr>
          <w:color w:val="000000"/>
          <w:sz w:val="28"/>
          <w:szCs w:val="28"/>
        </w:rPr>
        <w:t xml:space="preserve"> – це фізичне та психосоціальне оточення, в якому працюють працівники.</w:t>
      </w:r>
    </w:p>
    <w:p w:rsidR="00031C3B" w:rsidRP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031C3B">
        <w:rPr>
          <w:bCs/>
          <w:color w:val="000000"/>
          <w:sz w:val="28"/>
          <w:szCs w:val="28"/>
        </w:rPr>
        <w:t xml:space="preserve">Професійне вигорання </w:t>
      </w:r>
      <w:r w:rsidRPr="00031C3B">
        <w:rPr>
          <w:color w:val="000000"/>
          <w:sz w:val="28"/>
          <w:szCs w:val="28"/>
        </w:rPr>
        <w:t>– це виснаження емоційних, розумових і енергетичних ресурсів людини, яке розвивається на тлі сильного хронічного стресу в роботі. Виявляється повною втратою інтересу до професійної діяльності і відчуттям безглуздості подальшого розвитку, відсутністю сил і бажання займатися діяльністю, яка нещодавно була по-справжньому цікавою.</w:t>
      </w:r>
    </w:p>
    <w:p w:rsidR="00031C3B" w:rsidRP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031C3B">
        <w:rPr>
          <w:bCs/>
          <w:color w:val="000000"/>
          <w:sz w:val="28"/>
          <w:szCs w:val="28"/>
        </w:rPr>
        <w:t>Психологічне благополуччя</w:t>
      </w:r>
      <w:r w:rsidRPr="00031C3B">
        <w:rPr>
          <w:color w:val="000000"/>
          <w:sz w:val="28"/>
          <w:szCs w:val="28"/>
        </w:rPr>
        <w:t xml:space="preserve"> – це стан емоційного, психологічного та соціального добробуту, коли працівники відчувають задоволення від своєї роботи, мають позитивні стосунки з колегами та керівництвом і можуть розвивати свій потенціал.</w:t>
      </w:r>
    </w:p>
    <w:p w:rsidR="00031C3B" w:rsidRP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031C3B">
        <w:rPr>
          <w:bCs/>
          <w:color w:val="000000"/>
          <w:sz w:val="28"/>
          <w:szCs w:val="28"/>
        </w:rPr>
        <w:t>Психологічне консультування</w:t>
      </w:r>
      <w:r w:rsidRPr="00031C3B">
        <w:rPr>
          <w:color w:val="000000"/>
          <w:sz w:val="28"/>
          <w:szCs w:val="28"/>
        </w:rPr>
        <w:t xml:space="preserve"> – це спеціально організоване спілкування між фахівцем і його клієнтом, спрямоване на підтримку клієнта, на роботу з його станами, переживаннями, взаєминами, проблемами, конфліктами.</w:t>
      </w:r>
    </w:p>
    <w:p w:rsidR="00031C3B" w:rsidRP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031C3B">
        <w:rPr>
          <w:bCs/>
          <w:color w:val="000000"/>
          <w:sz w:val="28"/>
          <w:szCs w:val="28"/>
        </w:rPr>
        <w:t>Психосоціальна підтримка</w:t>
      </w:r>
      <w:r w:rsidRPr="00031C3B">
        <w:rPr>
          <w:color w:val="000000"/>
          <w:sz w:val="28"/>
          <w:szCs w:val="28"/>
        </w:rPr>
        <w:t xml:space="preserve"> – це набір заходів та політичних засад, спрямованих на забезпечення фізичного та психічного благополуччя працівників.</w:t>
      </w:r>
    </w:p>
    <w:p w:rsidR="00031C3B" w:rsidRP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031C3B">
        <w:rPr>
          <w:bCs/>
          <w:color w:val="000000"/>
          <w:sz w:val="28"/>
          <w:szCs w:val="28"/>
        </w:rPr>
        <w:t>Перша психологічна допомога (ППД)</w:t>
      </w:r>
      <w:r w:rsidRPr="00031C3B">
        <w:rPr>
          <w:color w:val="000000"/>
          <w:sz w:val="28"/>
          <w:szCs w:val="28"/>
        </w:rPr>
        <w:t xml:space="preserve"> – це набір навичок та знань, які можна використовувати для допомоги людям, що перебувають у стані стресу через вплив кризових подій.</w:t>
      </w:r>
    </w:p>
    <w:p w:rsidR="00031C3B" w:rsidRP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031C3B">
        <w:rPr>
          <w:bCs/>
          <w:color w:val="000000"/>
          <w:sz w:val="28"/>
          <w:szCs w:val="28"/>
        </w:rPr>
        <w:t>Розумне пристосування</w:t>
      </w:r>
      <w:r w:rsidRPr="00031C3B">
        <w:rPr>
          <w:color w:val="000000"/>
          <w:sz w:val="28"/>
          <w:szCs w:val="28"/>
        </w:rPr>
        <w:t xml:space="preserve"> – індивідуальне рішення для конкретної людини з певним порушенням здоров’я на конкретному робочому місці із відповідним переліком професійних обов’язків.</w:t>
      </w:r>
    </w:p>
    <w:p w:rsidR="004247A9" w:rsidRDefault="004247A9" w:rsidP="004247A9"/>
    <w:p w:rsidR="00031C3B" w:rsidRDefault="00031C3B" w:rsidP="00031C3B">
      <w:pPr>
        <w:pStyle w:val="a6"/>
        <w:tabs>
          <w:tab w:val="left" w:pos="1134"/>
        </w:tabs>
        <w:spacing w:before="0" w:beforeAutospacing="0" w:after="0" w:afterAutospacing="0"/>
        <w:ind w:firstLine="850"/>
        <w:jc w:val="center"/>
        <w:rPr>
          <w:color w:val="000000"/>
          <w:sz w:val="28"/>
          <w:szCs w:val="28"/>
        </w:rPr>
      </w:pPr>
      <w:r w:rsidRPr="00031C3B">
        <w:rPr>
          <w:color w:val="000000"/>
          <w:sz w:val="28"/>
          <w:szCs w:val="28"/>
        </w:rPr>
        <w:t>РОЗДІЛ</w:t>
      </w:r>
      <w:r>
        <w:rPr>
          <w:color w:val="000000"/>
          <w:sz w:val="28"/>
          <w:szCs w:val="28"/>
        </w:rPr>
        <w:t xml:space="preserve"> 3. Цілі</w:t>
      </w:r>
    </w:p>
    <w:p w:rsidR="00031C3B" w:rsidRDefault="00031C3B" w:rsidP="00031C3B">
      <w:pPr>
        <w:pStyle w:val="a6"/>
        <w:tabs>
          <w:tab w:val="left" w:pos="1134"/>
        </w:tabs>
        <w:spacing w:before="0" w:beforeAutospacing="0" w:after="0" w:afterAutospacing="0"/>
        <w:ind w:firstLine="850"/>
        <w:jc w:val="center"/>
        <w:rPr>
          <w:color w:val="000000"/>
          <w:sz w:val="28"/>
          <w:szCs w:val="28"/>
        </w:rPr>
      </w:pPr>
    </w:p>
    <w:p w:rsidR="004247A9" w:rsidRDefault="00031C3B" w:rsidP="00031C3B">
      <w:pPr>
        <w:pStyle w:val="a6"/>
        <w:tabs>
          <w:tab w:val="left" w:pos="1134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Лікарня прагне</w:t>
      </w:r>
      <w:r w:rsidR="004247A9">
        <w:rPr>
          <w:color w:val="000000"/>
          <w:sz w:val="28"/>
          <w:szCs w:val="28"/>
        </w:rPr>
        <w:t>:</w:t>
      </w:r>
    </w:p>
    <w:p w:rsidR="004247A9" w:rsidRDefault="00031C3B" w:rsidP="00031C3B">
      <w:pPr>
        <w:pStyle w:val="a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</w:t>
      </w:r>
      <w:r w:rsidR="004247A9">
        <w:rPr>
          <w:color w:val="000000"/>
          <w:sz w:val="28"/>
          <w:szCs w:val="28"/>
        </w:rPr>
        <w:t>абезпечити створення безпечного і толерантного середовища у підпорядкованих структурних підрозділах, дотримуватися вимог цієї політики та законодавства України по запобіганню стигмі та дискримінації</w:t>
      </w:r>
      <w:r>
        <w:rPr>
          <w:color w:val="000000"/>
          <w:sz w:val="28"/>
          <w:szCs w:val="28"/>
        </w:rPr>
        <w:t>.</w:t>
      </w:r>
    </w:p>
    <w:p w:rsidR="00031C3B" w:rsidRDefault="00031C3B" w:rsidP="00031C3B">
      <w:pPr>
        <w:pStyle w:val="a6"/>
        <w:tabs>
          <w:tab w:val="left" w:pos="900"/>
          <w:tab w:val="left" w:pos="1080"/>
          <w:tab w:val="left" w:pos="1260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lastRenderedPageBreak/>
        <w:t xml:space="preserve">Стати більш відкритими до розмов про ментальне здоров’я та проблеми психосоціального характеру. </w:t>
      </w:r>
    </w:p>
    <w:p w:rsidR="00031C3B" w:rsidRDefault="00031C3B" w:rsidP="00031C3B">
      <w:pPr>
        <w:pStyle w:val="a6"/>
        <w:tabs>
          <w:tab w:val="left" w:pos="900"/>
          <w:tab w:val="left" w:pos="1080"/>
          <w:tab w:val="left" w:pos="1260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 xml:space="preserve">Підтримати й допомогти у вирішенні першочергових потреб внутрішньо переміщеним співробітникам, вагітним жінкам, співробітникам із фізичними та/або психічними проблемами, співробітникам, які мають близьких у зонах активних бойових дій, які повертаються на роботу після пережитого травматичного досвіду, які втратили своїх близьких та майно. </w:t>
      </w:r>
    </w:p>
    <w:p w:rsidR="00031C3B" w:rsidRDefault="00031C3B" w:rsidP="00031C3B">
      <w:pPr>
        <w:pStyle w:val="a6"/>
        <w:tabs>
          <w:tab w:val="left" w:pos="900"/>
          <w:tab w:val="left" w:pos="1080"/>
          <w:tab w:val="left" w:pos="1260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 xml:space="preserve">Підвищити рівень знань співробітників щодо методів управління стресом та навичок психологічного відновлення. </w:t>
      </w:r>
    </w:p>
    <w:p w:rsidR="00031C3B" w:rsidRDefault="00031C3B" w:rsidP="00031C3B">
      <w:pPr>
        <w:pStyle w:val="a6"/>
        <w:tabs>
          <w:tab w:val="left" w:pos="900"/>
          <w:tab w:val="left" w:pos="1080"/>
          <w:tab w:val="left" w:pos="1260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 xml:space="preserve">Сприяти запобіганню важким психічним і поведінковим розладам. </w:t>
      </w:r>
    </w:p>
    <w:p w:rsidR="00031C3B" w:rsidRDefault="00031C3B" w:rsidP="00031C3B">
      <w:pPr>
        <w:pStyle w:val="a6"/>
        <w:tabs>
          <w:tab w:val="left" w:pos="900"/>
          <w:tab w:val="left" w:pos="1080"/>
          <w:tab w:val="left" w:pos="1260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 xml:space="preserve">Запобігти емоційному й професійному «вигоранню» у воєнний та післявоєнний час. </w:t>
      </w:r>
    </w:p>
    <w:p w:rsidR="00031C3B" w:rsidRDefault="00031C3B" w:rsidP="00031C3B">
      <w:pPr>
        <w:pStyle w:val="a6"/>
        <w:tabs>
          <w:tab w:val="left" w:pos="900"/>
          <w:tab w:val="left" w:pos="1080"/>
          <w:tab w:val="left" w:pos="1260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 xml:space="preserve">Навчити співробітників навичок надання першої психологічної допомоги. </w:t>
      </w:r>
    </w:p>
    <w:p w:rsidR="00031C3B" w:rsidRDefault="00031C3B" w:rsidP="00031C3B">
      <w:pPr>
        <w:pStyle w:val="a6"/>
        <w:tabs>
          <w:tab w:val="left" w:pos="900"/>
          <w:tab w:val="left" w:pos="1080"/>
          <w:tab w:val="left" w:pos="1260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Надати доступ до зовнішніх ресурсів фахової психологічної допомоги.</w:t>
      </w:r>
    </w:p>
    <w:p w:rsidR="00031C3B" w:rsidRDefault="00031C3B" w:rsidP="00031C3B">
      <w:pPr>
        <w:pStyle w:val="a6"/>
        <w:tabs>
          <w:tab w:val="left" w:pos="900"/>
          <w:tab w:val="left" w:pos="1080"/>
          <w:tab w:val="left" w:pos="1260"/>
        </w:tabs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Сприяти активній участі співробітників у низці ініціатив, які допоможуть підтримувати ментальне здоров’я.</w:t>
      </w:r>
    </w:p>
    <w:p w:rsidR="004247A9" w:rsidRDefault="00031C3B" w:rsidP="00031C3B">
      <w:pPr>
        <w:pStyle w:val="a6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Д</w:t>
      </w:r>
      <w:r w:rsidR="004247A9">
        <w:rPr>
          <w:color w:val="000000"/>
          <w:sz w:val="28"/>
          <w:szCs w:val="28"/>
        </w:rPr>
        <w:t>отримуватися конфіденційності щодо осіб, які повідомляють або яких звинувачують у дискримінації (за винятком ситуацій, коли законодавство вимагає розголошення інформації та/або коли розкриття обставин, необхідне для захисту безпеки інших)</w:t>
      </w:r>
      <w:r>
        <w:rPr>
          <w:color w:val="000000"/>
          <w:sz w:val="28"/>
          <w:szCs w:val="28"/>
        </w:rPr>
        <w:t>.</w:t>
      </w:r>
    </w:p>
    <w:p w:rsidR="004247A9" w:rsidRDefault="00031C3B" w:rsidP="00031C3B">
      <w:pPr>
        <w:pStyle w:val="a6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С</w:t>
      </w:r>
      <w:r w:rsidR="004247A9">
        <w:rPr>
          <w:color w:val="000000"/>
          <w:sz w:val="28"/>
          <w:szCs w:val="28"/>
        </w:rPr>
        <w:t>творювати простір рівних можливостей, вільний від стигми та дискримінації  при наданні медичної допомоги чи на робочому місці</w:t>
      </w:r>
      <w:r>
        <w:rPr>
          <w:color w:val="000000"/>
          <w:sz w:val="28"/>
          <w:szCs w:val="28"/>
        </w:rPr>
        <w:t>.</w:t>
      </w:r>
    </w:p>
    <w:p w:rsidR="004247A9" w:rsidRDefault="00031C3B" w:rsidP="00031C3B">
      <w:pPr>
        <w:pStyle w:val="a6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П</w:t>
      </w:r>
      <w:r w:rsidR="004247A9">
        <w:rPr>
          <w:color w:val="000000"/>
          <w:sz w:val="28"/>
          <w:szCs w:val="28"/>
        </w:rPr>
        <w:t>роводити внутрішні інформаційні та просвітницькі кампанії, спрямовані на підвищення рівня обізнаності колективу щодо запобігання стигмі та дискримінації</w:t>
      </w:r>
      <w:r>
        <w:rPr>
          <w:color w:val="000000"/>
          <w:sz w:val="28"/>
          <w:szCs w:val="28"/>
        </w:rPr>
        <w:t>.</w:t>
      </w:r>
    </w:p>
    <w:p w:rsidR="004247A9" w:rsidRDefault="00031C3B" w:rsidP="00031C3B">
      <w:pPr>
        <w:pStyle w:val="a6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Н</w:t>
      </w:r>
      <w:r w:rsidR="004247A9">
        <w:rPr>
          <w:color w:val="000000"/>
          <w:sz w:val="28"/>
          <w:szCs w:val="28"/>
        </w:rPr>
        <w:t>егайно реагувати на випадки стигми, дискримінації та інші прояви неетичної поведінки</w:t>
      </w:r>
      <w:r>
        <w:rPr>
          <w:color w:val="000000"/>
          <w:sz w:val="28"/>
          <w:szCs w:val="28"/>
        </w:rPr>
        <w:t>.</w:t>
      </w:r>
    </w:p>
    <w:p w:rsidR="004247A9" w:rsidRDefault="00031C3B" w:rsidP="00031C3B">
      <w:pPr>
        <w:pStyle w:val="a6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П</w:t>
      </w:r>
      <w:r w:rsidR="004247A9">
        <w:rPr>
          <w:color w:val="000000"/>
          <w:sz w:val="28"/>
          <w:szCs w:val="28"/>
        </w:rPr>
        <w:t>ід час вирішення конфліктних ситуацій дотримуватися принципів об’єктивності, справедливості та допустимої конфіденційності.</w:t>
      </w:r>
    </w:p>
    <w:p w:rsidR="004247A9" w:rsidRDefault="004247A9" w:rsidP="004247A9"/>
    <w:p w:rsidR="004247A9" w:rsidRDefault="00031C3B" w:rsidP="00031C3B">
      <w:pPr>
        <w:pStyle w:val="a6"/>
        <w:spacing w:before="0" w:beforeAutospacing="0" w:after="0" w:afterAutospacing="0"/>
        <w:ind w:firstLine="85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РОЗДІЛ 4. Зобов’язання</w:t>
      </w:r>
    </w:p>
    <w:p w:rsidR="00031C3B" w:rsidRDefault="00031C3B" w:rsidP="00031C3B">
      <w:pPr>
        <w:pStyle w:val="a6"/>
        <w:spacing w:before="0" w:beforeAutospacing="0" w:after="0" w:afterAutospacing="0"/>
        <w:ind w:firstLine="850"/>
        <w:jc w:val="center"/>
      </w:pPr>
    </w:p>
    <w:p w:rsidR="00031C3B" w:rsidRDefault="00031C3B" w:rsidP="00031C3B">
      <w:pPr>
        <w:pStyle w:val="a6"/>
        <w:spacing w:before="0" w:beforeAutospacing="0" w:after="0" w:afterAutospacing="0"/>
        <w:ind w:firstLine="709"/>
        <w:jc w:val="both"/>
      </w:pPr>
      <w:r w:rsidRPr="0036671D">
        <w:rPr>
          <w:bCs/>
          <w:color w:val="000000"/>
          <w:sz w:val="28"/>
          <w:szCs w:val="28"/>
        </w:rPr>
        <w:t>Лікарня</w:t>
      </w:r>
      <w:r>
        <w:rPr>
          <w:b/>
          <w:bCs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 xml:space="preserve">заохочує персонал турбуватися про себе та про інших членів трудового колективу, а також зобов’язує всіх дотримуватися принципів етичної поведінки, конфіденційності й розумного пристосування, що є основою для формування культури загальної підтримки та створює психологічно безпечне робоче середовище, де співробітники відчувають, що можуть відкрито обговорювати першочергові потреби і проблеми ментального здоров’я зі своїми керівниками та/або уповноваженими особами без остраху перед стигмою та осудом. </w:t>
      </w:r>
    </w:p>
    <w:p w:rsidR="004247A9" w:rsidRDefault="00031C3B" w:rsidP="004247A9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>П</w:t>
      </w:r>
      <w:r w:rsidR="004247A9">
        <w:rPr>
          <w:color w:val="000000"/>
          <w:sz w:val="28"/>
          <w:szCs w:val="28"/>
        </w:rPr>
        <w:t>оважати права й гідність особистості, не допускати проявів стигми чи дискримінації при наданні медичної допомоги, медичних послуг, лікування чи догляду та  на робочому місці;</w:t>
      </w:r>
    </w:p>
    <w:p w:rsidR="004247A9" w:rsidRDefault="00031C3B" w:rsidP="004247A9">
      <w:pPr>
        <w:pStyle w:val="a6"/>
        <w:spacing w:before="0" w:beforeAutospacing="0" w:after="0" w:afterAutospacing="0"/>
        <w:ind w:firstLine="850"/>
        <w:jc w:val="both"/>
      </w:pPr>
      <w:r>
        <w:rPr>
          <w:color w:val="000000"/>
          <w:sz w:val="28"/>
          <w:szCs w:val="28"/>
        </w:rPr>
        <w:t>Н</w:t>
      </w:r>
      <w:r w:rsidR="004247A9">
        <w:rPr>
          <w:color w:val="000000"/>
          <w:sz w:val="28"/>
          <w:szCs w:val="28"/>
        </w:rPr>
        <w:t>егайно повідомляти безпосереднього керівника про факти стигми і дискримінації, свідками яких вони були особисто або інформацію про які отримали від інших осіб.</w:t>
      </w:r>
    </w:p>
    <w:p w:rsidR="004247A9" w:rsidRDefault="004247A9" w:rsidP="004247A9"/>
    <w:p w:rsidR="004247A9" w:rsidRDefault="004247A9" w:rsidP="004247A9"/>
    <w:p w:rsidR="006875C4" w:rsidRPr="006875C4" w:rsidRDefault="006875C4" w:rsidP="006875C4">
      <w:pPr>
        <w:pStyle w:val="a6"/>
        <w:spacing w:before="0" w:beforeAutospacing="0" w:after="0" w:afterAutospacing="0"/>
        <w:ind w:firstLine="709"/>
        <w:jc w:val="center"/>
      </w:pPr>
      <w:r w:rsidRPr="006875C4">
        <w:rPr>
          <w:bCs/>
          <w:color w:val="000000"/>
          <w:sz w:val="28"/>
          <w:szCs w:val="28"/>
        </w:rPr>
        <w:t>РОЗДІЛ 5. Відповідальність співробітників</w:t>
      </w:r>
    </w:p>
    <w:p w:rsidR="006875C4" w:rsidRDefault="006875C4" w:rsidP="006875C4">
      <w:pPr>
        <w:pStyle w:val="a6"/>
        <w:spacing w:before="0" w:beforeAutospacing="0" w:after="0" w:afterAutospacing="0"/>
        <w:ind w:firstLine="709"/>
        <w:jc w:val="center"/>
      </w:pPr>
      <w:r>
        <w:t> </w:t>
      </w:r>
    </w:p>
    <w:p w:rsidR="006875C4" w:rsidRDefault="005B0D13" w:rsidP="005B0D13">
      <w:pPr>
        <w:pStyle w:val="a6"/>
        <w:tabs>
          <w:tab w:val="left" w:pos="540"/>
        </w:tabs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О</w:t>
      </w:r>
      <w:r w:rsidR="006875C4">
        <w:rPr>
          <w:color w:val="000000"/>
          <w:sz w:val="28"/>
          <w:szCs w:val="28"/>
        </w:rPr>
        <w:t>знайомитися з цією політикою та звернутися за роз’ясненнями до уповноваженої особи, якщо необхідно</w:t>
      </w:r>
      <w:r>
        <w:rPr>
          <w:color w:val="000000"/>
          <w:sz w:val="28"/>
          <w:szCs w:val="28"/>
        </w:rPr>
        <w:t>.</w:t>
      </w:r>
    </w:p>
    <w:p w:rsidR="006875C4" w:rsidRPr="00255D3E" w:rsidRDefault="005B0D13" w:rsidP="005B0D13">
      <w:pPr>
        <w:pStyle w:val="a6"/>
        <w:tabs>
          <w:tab w:val="left" w:pos="540"/>
        </w:tabs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В</w:t>
      </w:r>
      <w:r w:rsidR="006875C4">
        <w:rPr>
          <w:color w:val="000000"/>
          <w:sz w:val="28"/>
          <w:szCs w:val="28"/>
        </w:rPr>
        <w:t xml:space="preserve">раховувати цю політику під час виконання службових обов’язків і в будь-який час, представляючи </w:t>
      </w:r>
      <w:r w:rsidR="006875C4">
        <w:rPr>
          <w:bCs/>
          <w:color w:val="000000"/>
          <w:sz w:val="28"/>
          <w:szCs w:val="28"/>
        </w:rPr>
        <w:t>л</w:t>
      </w:r>
      <w:r w:rsidR="006875C4" w:rsidRPr="00255D3E">
        <w:rPr>
          <w:bCs/>
          <w:color w:val="000000"/>
          <w:sz w:val="28"/>
          <w:szCs w:val="28"/>
        </w:rPr>
        <w:t>ікарню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tabs>
          <w:tab w:val="left" w:pos="540"/>
        </w:tabs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П</w:t>
      </w:r>
      <w:r w:rsidR="006875C4">
        <w:rPr>
          <w:color w:val="000000"/>
          <w:sz w:val="28"/>
          <w:szCs w:val="28"/>
        </w:rPr>
        <w:t>ідтримувати та сприяти досягненню цілей політики щодо психосоціальної підтримки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tabs>
          <w:tab w:val="left" w:pos="540"/>
        </w:tabs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Н</w:t>
      </w:r>
      <w:r w:rsidR="006875C4">
        <w:rPr>
          <w:color w:val="000000"/>
          <w:sz w:val="28"/>
          <w:szCs w:val="28"/>
        </w:rPr>
        <w:t>алежним чином піклуватися про власне психічне та фізичне здоров’я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tabs>
          <w:tab w:val="left" w:pos="540"/>
        </w:tabs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У</w:t>
      </w:r>
      <w:r w:rsidR="006875C4">
        <w:rPr>
          <w:color w:val="000000"/>
          <w:sz w:val="28"/>
          <w:szCs w:val="28"/>
        </w:rPr>
        <w:t>важно стежити за тим, щоб власні дії не впливали на здоров’я та безпеку інших людей на робочому місці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tabs>
          <w:tab w:val="left" w:pos="540"/>
        </w:tabs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Б</w:t>
      </w:r>
      <w:r w:rsidR="006875C4">
        <w:rPr>
          <w:color w:val="000000"/>
          <w:sz w:val="28"/>
          <w:szCs w:val="28"/>
        </w:rPr>
        <w:t>рати участь в інформаційно-навчальних заходах у межах цієї політики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tabs>
          <w:tab w:val="left" w:pos="540"/>
        </w:tabs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Н</w:t>
      </w:r>
      <w:r w:rsidR="006875C4">
        <w:rPr>
          <w:color w:val="000000"/>
          <w:sz w:val="28"/>
          <w:szCs w:val="28"/>
        </w:rPr>
        <w:t xml:space="preserve">адавати відгуки задля покращення ефективності цієї політики та програми заходів. </w:t>
      </w:r>
    </w:p>
    <w:p w:rsidR="006875C4" w:rsidRDefault="006875C4" w:rsidP="006875C4">
      <w:pPr>
        <w:pStyle w:val="a6"/>
        <w:spacing w:before="0" w:beforeAutospacing="0" w:after="0" w:afterAutospacing="0"/>
        <w:ind w:firstLine="709"/>
        <w:jc w:val="center"/>
      </w:pPr>
      <w:r>
        <w:t> </w:t>
      </w:r>
    </w:p>
    <w:p w:rsidR="006875C4" w:rsidRPr="006875C4" w:rsidRDefault="006875C4" w:rsidP="006875C4">
      <w:pPr>
        <w:pStyle w:val="a6"/>
        <w:spacing w:before="0" w:beforeAutospacing="0" w:after="0" w:afterAutospacing="0"/>
        <w:ind w:firstLine="709"/>
        <w:jc w:val="center"/>
      </w:pPr>
      <w:r w:rsidRPr="006875C4">
        <w:rPr>
          <w:bCs/>
          <w:color w:val="000000"/>
          <w:sz w:val="28"/>
          <w:szCs w:val="28"/>
        </w:rPr>
        <w:t xml:space="preserve">РОЗДІЛ </w:t>
      </w:r>
      <w:r>
        <w:rPr>
          <w:bCs/>
          <w:color w:val="000000"/>
          <w:sz w:val="28"/>
          <w:szCs w:val="28"/>
        </w:rPr>
        <w:t>6</w:t>
      </w:r>
      <w:r w:rsidRPr="006875C4">
        <w:rPr>
          <w:bCs/>
          <w:color w:val="000000"/>
          <w:sz w:val="28"/>
          <w:szCs w:val="28"/>
        </w:rPr>
        <w:t>. Відповідальність керівників</w:t>
      </w:r>
    </w:p>
    <w:p w:rsidR="006875C4" w:rsidRDefault="006875C4" w:rsidP="005B0D13">
      <w:pPr>
        <w:pStyle w:val="a6"/>
        <w:spacing w:before="0" w:beforeAutospacing="0" w:after="0" w:afterAutospacing="0"/>
        <w:ind w:firstLine="851"/>
        <w:jc w:val="both"/>
      </w:pPr>
      <w:r>
        <w:t> </w:t>
      </w:r>
    </w:p>
    <w:p w:rsidR="006875C4" w:rsidRDefault="005B0D13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П</w:t>
      </w:r>
      <w:r w:rsidR="006875C4">
        <w:rPr>
          <w:color w:val="000000"/>
          <w:sz w:val="28"/>
          <w:szCs w:val="28"/>
        </w:rPr>
        <w:t>ереконатися, що всі співробітники ознайомлені з цією політикою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А</w:t>
      </w:r>
      <w:r w:rsidR="006875C4">
        <w:rPr>
          <w:color w:val="000000"/>
          <w:sz w:val="28"/>
          <w:szCs w:val="28"/>
        </w:rPr>
        <w:t>ктивно підтримувати та сприяти реалізації цієї політики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З</w:t>
      </w:r>
      <w:r w:rsidR="006875C4">
        <w:rPr>
          <w:color w:val="000000"/>
          <w:sz w:val="28"/>
          <w:szCs w:val="28"/>
        </w:rPr>
        <w:t>аохочувати співробітників брати участь в інформаційних заходах у межах цієї політики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Б</w:t>
      </w:r>
      <w:r w:rsidR="006875C4">
        <w:rPr>
          <w:color w:val="000000"/>
          <w:sz w:val="28"/>
          <w:szCs w:val="28"/>
        </w:rPr>
        <w:t>рати участь у тренінгах із надання першої психологічної допомоги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Б</w:t>
      </w:r>
      <w:r w:rsidR="006875C4">
        <w:rPr>
          <w:color w:val="000000"/>
          <w:sz w:val="28"/>
          <w:szCs w:val="28"/>
        </w:rPr>
        <w:t>ути відкритими до розмов із працівниками про проблеми ментального здоров’я та психосоціальних ризиків, що можуть виникнути на робочому місці в результаті стресу, втоми, емоційного чи професійного виснаження</w:t>
      </w:r>
      <w:r>
        <w:rPr>
          <w:color w:val="000000"/>
          <w:sz w:val="28"/>
          <w:szCs w:val="28"/>
        </w:rPr>
        <w:t>.</w:t>
      </w:r>
    </w:p>
    <w:p w:rsidR="006875C4" w:rsidRPr="006875C4" w:rsidRDefault="005B0D13" w:rsidP="005B0D13">
      <w:pPr>
        <w:pStyle w:val="a6"/>
        <w:spacing w:before="0" w:beforeAutospacing="0" w:after="0" w:afterAutospacing="0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6875C4">
        <w:rPr>
          <w:color w:val="000000"/>
          <w:sz w:val="28"/>
          <w:szCs w:val="28"/>
        </w:rPr>
        <w:t>рганізовувати періодичні навчання для персоналу із запобігання стигмі та дискримінації, підвищення обізнаності про кращі практики толерантного ставлення до осіб з уразливих до дискримінації груп відповідно до затвердженого плану</w:t>
      </w:r>
      <w:r>
        <w:rPr>
          <w:color w:val="000000"/>
          <w:sz w:val="28"/>
          <w:szCs w:val="28"/>
        </w:rPr>
        <w:t>.</w:t>
      </w:r>
      <w:r w:rsidR="006875C4" w:rsidRPr="006875C4">
        <w:rPr>
          <w:color w:val="000000"/>
          <w:sz w:val="28"/>
          <w:szCs w:val="28"/>
        </w:rPr>
        <w:t xml:space="preserve"> </w:t>
      </w:r>
    </w:p>
    <w:p w:rsidR="006875C4" w:rsidRDefault="005B0D13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Д</w:t>
      </w:r>
      <w:r w:rsidR="006875C4">
        <w:rPr>
          <w:color w:val="000000"/>
          <w:sz w:val="28"/>
          <w:szCs w:val="28"/>
        </w:rPr>
        <w:t>отримуватися принципу конфіденційності в розмові з працівником, який повідомляє про особисті проблеми психологічного чи соціального характеру, і не допускати прояв стигми, дискримінації чи інших неприйнятних дій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К</w:t>
      </w:r>
      <w:r w:rsidR="006875C4">
        <w:rPr>
          <w:color w:val="000000"/>
          <w:sz w:val="28"/>
          <w:szCs w:val="28"/>
        </w:rPr>
        <w:t>ерувати впровадженням організаційних змін, навчальних заходів, доступом до медичних, психологічних та соціальних послуг</w:t>
      </w:r>
      <w:r>
        <w:rPr>
          <w:color w:val="000000"/>
          <w:sz w:val="28"/>
          <w:szCs w:val="28"/>
        </w:rPr>
        <w:t>.</w:t>
      </w:r>
    </w:p>
    <w:p w:rsidR="006875C4" w:rsidRDefault="005B0D13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>Б</w:t>
      </w:r>
      <w:r w:rsidR="006875C4">
        <w:rPr>
          <w:color w:val="000000"/>
          <w:sz w:val="28"/>
          <w:szCs w:val="28"/>
        </w:rPr>
        <w:t>рати участь у моніторингу й оцінюванні програми заходів у межах цієї політики</w:t>
      </w:r>
      <w:r>
        <w:rPr>
          <w:color w:val="000000"/>
          <w:sz w:val="28"/>
          <w:szCs w:val="28"/>
        </w:rPr>
        <w:t>.</w:t>
      </w:r>
    </w:p>
    <w:p w:rsidR="006875C4" w:rsidRDefault="006875C4" w:rsidP="005B0D13">
      <w:pPr>
        <w:pStyle w:val="a6"/>
        <w:spacing w:before="0" w:beforeAutospacing="0" w:after="0" w:afterAutospacing="0"/>
        <w:ind w:firstLine="851"/>
        <w:jc w:val="both"/>
      </w:pPr>
    </w:p>
    <w:p w:rsidR="006875C4" w:rsidRPr="005B0D13" w:rsidRDefault="006875C4" w:rsidP="005B0D13">
      <w:pPr>
        <w:pStyle w:val="a6"/>
        <w:spacing w:before="0" w:beforeAutospacing="0" w:after="0" w:afterAutospacing="0"/>
        <w:ind w:firstLine="851"/>
        <w:jc w:val="center"/>
      </w:pPr>
      <w:r w:rsidRPr="005B0D13">
        <w:rPr>
          <w:bCs/>
          <w:color w:val="000000"/>
          <w:sz w:val="28"/>
          <w:szCs w:val="28"/>
        </w:rPr>
        <w:t>РОЗДІЛ 7. Комунікація</w:t>
      </w:r>
    </w:p>
    <w:p w:rsidR="006875C4" w:rsidRDefault="006875C4" w:rsidP="005B0D13">
      <w:pPr>
        <w:pStyle w:val="a6"/>
        <w:spacing w:before="0" w:beforeAutospacing="0" w:after="0" w:afterAutospacing="0"/>
        <w:ind w:firstLine="851"/>
        <w:jc w:val="both"/>
      </w:pPr>
      <w:r>
        <w:t> </w:t>
      </w:r>
    </w:p>
    <w:p w:rsidR="006875C4" w:rsidRDefault="006875C4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 xml:space="preserve">Усі працівники під час працевлаштування ознайомлюються з цією політикою та отримують її копію (в електронному вигляді). У разі прийняття рішення про внесення змін до політики працівників інформують про таке рішення. Зміни в політику вносяться з урахуванням пропозицій працівників, </w:t>
      </w:r>
      <w:r>
        <w:rPr>
          <w:color w:val="000000"/>
          <w:sz w:val="28"/>
          <w:szCs w:val="28"/>
        </w:rPr>
        <w:lastRenderedPageBreak/>
        <w:t>наданих в ході обговорення запропонованих змін. Працівники мають право вносити пропозиції про внесення змін до політики та надавати свої відгуки щодо реалізації політики.</w:t>
      </w:r>
    </w:p>
    <w:p w:rsidR="006875C4" w:rsidRDefault="006875C4" w:rsidP="005B0D13">
      <w:pPr>
        <w:pStyle w:val="a6"/>
        <w:tabs>
          <w:tab w:val="left" w:pos="0"/>
          <w:tab w:val="left" w:pos="426"/>
        </w:tabs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  <w:t>Контактною особою щодо реалізації цієї політики є</w:t>
      </w:r>
      <w:r w:rsidR="005B0D13" w:rsidRPr="005B0D13">
        <w:rPr>
          <w:color w:val="000000"/>
          <w:sz w:val="28"/>
          <w:szCs w:val="28"/>
        </w:rPr>
        <w:t xml:space="preserve"> </w:t>
      </w:r>
      <w:r w:rsidR="005B0D13" w:rsidRPr="006F51B5">
        <w:rPr>
          <w:color w:val="000000"/>
          <w:sz w:val="28"/>
          <w:szCs w:val="28"/>
        </w:rPr>
        <w:t xml:space="preserve">заступник директора з питань якості медичної допомоги, інфекційного контролю та комунікацій з громадськістю </w:t>
      </w:r>
      <w:proofErr w:type="spellStart"/>
      <w:r w:rsidR="005B0D13" w:rsidRPr="006F51B5">
        <w:rPr>
          <w:color w:val="000000"/>
          <w:sz w:val="28"/>
          <w:szCs w:val="28"/>
        </w:rPr>
        <w:t>Девятко</w:t>
      </w:r>
      <w:proofErr w:type="spellEnd"/>
      <w:r w:rsidR="005B0D13" w:rsidRPr="006F51B5">
        <w:rPr>
          <w:color w:val="000000"/>
          <w:sz w:val="28"/>
          <w:szCs w:val="28"/>
        </w:rPr>
        <w:t xml:space="preserve"> Антон Анатолійович</w:t>
      </w:r>
      <w:r w:rsidR="005B0D13">
        <w:rPr>
          <w:color w:val="000000"/>
          <w:sz w:val="28"/>
          <w:szCs w:val="28"/>
        </w:rPr>
        <w:t>.</w:t>
      </w:r>
      <w:r>
        <w:t> </w:t>
      </w:r>
    </w:p>
    <w:p w:rsidR="005B0D13" w:rsidRDefault="005B0D13" w:rsidP="005B0D13">
      <w:pPr>
        <w:pStyle w:val="a6"/>
        <w:tabs>
          <w:tab w:val="left" w:pos="0"/>
          <w:tab w:val="left" w:pos="426"/>
        </w:tabs>
        <w:spacing w:before="0" w:beforeAutospacing="0" w:after="0" w:afterAutospacing="0"/>
        <w:ind w:firstLine="851"/>
        <w:jc w:val="both"/>
      </w:pPr>
    </w:p>
    <w:p w:rsidR="006875C4" w:rsidRPr="005B0D13" w:rsidRDefault="006875C4" w:rsidP="005B0D13">
      <w:pPr>
        <w:pStyle w:val="a6"/>
        <w:spacing w:before="0" w:beforeAutospacing="0" w:after="0" w:afterAutospacing="0"/>
        <w:ind w:firstLine="851"/>
        <w:jc w:val="center"/>
      </w:pPr>
      <w:r w:rsidRPr="005B0D13">
        <w:rPr>
          <w:bCs/>
          <w:color w:val="000000"/>
          <w:sz w:val="28"/>
          <w:szCs w:val="28"/>
        </w:rPr>
        <w:t xml:space="preserve">РОЗДІЛ </w:t>
      </w:r>
      <w:r w:rsidR="005B0D13">
        <w:rPr>
          <w:bCs/>
          <w:color w:val="000000"/>
          <w:sz w:val="28"/>
          <w:szCs w:val="28"/>
        </w:rPr>
        <w:t>8</w:t>
      </w:r>
      <w:r w:rsidRPr="005B0D13">
        <w:rPr>
          <w:bCs/>
          <w:color w:val="000000"/>
          <w:sz w:val="28"/>
          <w:szCs w:val="28"/>
        </w:rPr>
        <w:t>.</w:t>
      </w:r>
      <w:r w:rsidRPr="005B0D13">
        <w:rPr>
          <w:color w:val="000000"/>
          <w:sz w:val="28"/>
          <w:szCs w:val="28"/>
        </w:rPr>
        <w:t> </w:t>
      </w:r>
      <w:r w:rsidR="005B0D13" w:rsidRPr="005B0D13">
        <w:rPr>
          <w:bCs/>
          <w:color w:val="000000"/>
          <w:sz w:val="28"/>
          <w:szCs w:val="28"/>
        </w:rPr>
        <w:t>Перегляд та моніторинг політики</w:t>
      </w:r>
    </w:p>
    <w:p w:rsidR="006875C4" w:rsidRDefault="006875C4" w:rsidP="005B0D13">
      <w:pPr>
        <w:pStyle w:val="a6"/>
        <w:spacing w:before="0" w:beforeAutospacing="0" w:after="0" w:afterAutospacing="0"/>
        <w:ind w:firstLine="851"/>
        <w:jc w:val="both"/>
      </w:pPr>
      <w:r>
        <w:t> </w:t>
      </w:r>
    </w:p>
    <w:p w:rsidR="006875C4" w:rsidRDefault="006875C4" w:rsidP="005B0D13">
      <w:pPr>
        <w:pStyle w:val="a6"/>
        <w:spacing w:before="0" w:beforeAutospacing="0" w:after="0" w:afterAutospacing="0"/>
        <w:ind w:firstLine="851"/>
        <w:jc w:val="both"/>
      </w:pPr>
      <w:r w:rsidRPr="0036671D">
        <w:rPr>
          <w:bCs/>
          <w:color w:val="000000"/>
          <w:sz w:val="28"/>
          <w:szCs w:val="28"/>
        </w:rPr>
        <w:t>Лікарня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переглядатиме цю політику щороку після впровадження або частіше, в разі потреби, для визначення, чи були досягнуті цілі, а також виявлення перешкод і факторів, що заважають реалізовувати політику. </w:t>
      </w:r>
    </w:p>
    <w:p w:rsidR="006875C4" w:rsidRDefault="006875C4" w:rsidP="005B0D13">
      <w:pPr>
        <w:pStyle w:val="a6"/>
        <w:spacing w:before="0" w:beforeAutospacing="0" w:after="0" w:afterAutospacing="0"/>
        <w:ind w:firstLine="851"/>
        <w:jc w:val="both"/>
      </w:pPr>
      <w:r>
        <w:rPr>
          <w:color w:val="000000"/>
          <w:sz w:val="28"/>
          <w:szCs w:val="28"/>
        </w:rPr>
        <w:t xml:space="preserve">Ефективність політики буде оцінюватися шляхом збирання та узагальнення: </w:t>
      </w:r>
    </w:p>
    <w:p w:rsidR="006875C4" w:rsidRDefault="006875C4" w:rsidP="005B0D13">
      <w:pPr>
        <w:pStyle w:val="a6"/>
        <w:numPr>
          <w:ilvl w:val="0"/>
          <w:numId w:val="28"/>
        </w:numPr>
        <w:tabs>
          <w:tab w:val="clear" w:pos="1429"/>
          <w:tab w:val="num" w:pos="1080"/>
        </w:tabs>
        <w:spacing w:before="0" w:beforeAutospacing="0" w:after="0" w:afterAutospacing="0"/>
        <w:ind w:left="0" w:firstLine="851"/>
        <w:jc w:val="both"/>
      </w:pPr>
      <w:r>
        <w:rPr>
          <w:color w:val="000000"/>
          <w:sz w:val="28"/>
          <w:szCs w:val="28"/>
        </w:rPr>
        <w:t xml:space="preserve"> відгуків (інтерв’ю, опитування тощо) працівників та керівників;</w:t>
      </w:r>
    </w:p>
    <w:p w:rsidR="006875C4" w:rsidRDefault="006875C4" w:rsidP="005B0D13">
      <w:pPr>
        <w:pStyle w:val="a6"/>
        <w:numPr>
          <w:ilvl w:val="0"/>
          <w:numId w:val="28"/>
        </w:numPr>
        <w:tabs>
          <w:tab w:val="clear" w:pos="1429"/>
          <w:tab w:val="num" w:pos="1080"/>
        </w:tabs>
        <w:spacing w:before="0" w:beforeAutospacing="0" w:after="0" w:afterAutospacing="0"/>
        <w:ind w:left="0" w:firstLine="851"/>
        <w:jc w:val="both"/>
      </w:pPr>
      <w:r>
        <w:rPr>
          <w:color w:val="000000"/>
          <w:sz w:val="28"/>
          <w:szCs w:val="28"/>
        </w:rPr>
        <w:t xml:space="preserve"> звітів щодо результатів впровадження та проведення інформаційно-навчальних та інших підтримуючих заходів. </w:t>
      </w:r>
    </w:p>
    <w:p w:rsidR="004247A9" w:rsidRDefault="004247A9" w:rsidP="005B0D13">
      <w:pPr>
        <w:ind w:firstLine="851"/>
        <w:jc w:val="both"/>
      </w:pPr>
    </w:p>
    <w:p w:rsidR="006875C4" w:rsidRDefault="006875C4" w:rsidP="004247A9">
      <w:pPr>
        <w:pStyle w:val="a6"/>
        <w:spacing w:before="0" w:beforeAutospacing="0" w:after="0" w:afterAutospacing="0"/>
        <w:ind w:firstLine="850"/>
        <w:jc w:val="both"/>
        <w:rPr>
          <w:color w:val="000000"/>
          <w:sz w:val="28"/>
          <w:szCs w:val="28"/>
        </w:rPr>
      </w:pPr>
    </w:p>
    <w:p w:rsidR="006875C4" w:rsidRDefault="006875C4" w:rsidP="004247A9">
      <w:pPr>
        <w:pStyle w:val="a6"/>
        <w:spacing w:before="0" w:beforeAutospacing="0" w:after="0" w:afterAutospacing="0"/>
        <w:ind w:firstLine="850"/>
        <w:jc w:val="both"/>
        <w:rPr>
          <w:color w:val="000000"/>
          <w:sz w:val="28"/>
          <w:szCs w:val="28"/>
        </w:rPr>
      </w:pPr>
    </w:p>
    <w:p w:rsidR="006875C4" w:rsidRDefault="006875C4" w:rsidP="004247A9">
      <w:pPr>
        <w:pStyle w:val="a6"/>
        <w:spacing w:before="0" w:beforeAutospacing="0" w:after="0" w:afterAutospacing="0"/>
        <w:ind w:firstLine="850"/>
        <w:jc w:val="both"/>
        <w:rPr>
          <w:color w:val="000000"/>
          <w:sz w:val="28"/>
          <w:szCs w:val="28"/>
        </w:rPr>
      </w:pPr>
    </w:p>
    <w:p w:rsidR="006875C4" w:rsidRDefault="006875C4" w:rsidP="004247A9">
      <w:pPr>
        <w:pStyle w:val="a6"/>
        <w:spacing w:before="0" w:beforeAutospacing="0" w:after="0" w:afterAutospacing="0"/>
        <w:ind w:firstLine="850"/>
        <w:jc w:val="both"/>
        <w:rPr>
          <w:color w:val="000000"/>
          <w:sz w:val="28"/>
          <w:szCs w:val="28"/>
        </w:rPr>
      </w:pPr>
    </w:p>
    <w:p w:rsidR="006875C4" w:rsidRDefault="006875C4" w:rsidP="004247A9">
      <w:pPr>
        <w:pStyle w:val="a6"/>
        <w:spacing w:before="0" w:beforeAutospacing="0" w:after="0" w:afterAutospacing="0"/>
        <w:ind w:firstLine="850"/>
        <w:jc w:val="both"/>
        <w:rPr>
          <w:color w:val="000000"/>
          <w:sz w:val="28"/>
          <w:szCs w:val="28"/>
        </w:rPr>
      </w:pPr>
    </w:p>
    <w:p w:rsidR="006875C4" w:rsidRDefault="006875C4" w:rsidP="004247A9">
      <w:pPr>
        <w:pStyle w:val="a6"/>
        <w:spacing w:before="0" w:beforeAutospacing="0" w:after="0" w:afterAutospacing="0"/>
        <w:ind w:firstLine="850"/>
        <w:jc w:val="both"/>
        <w:rPr>
          <w:color w:val="000000"/>
          <w:sz w:val="28"/>
          <w:szCs w:val="28"/>
        </w:rPr>
      </w:pPr>
    </w:p>
    <w:p w:rsidR="004247A9" w:rsidRPr="00171579" w:rsidRDefault="004247A9" w:rsidP="00171579">
      <w:pPr>
        <w:rPr>
          <w:lang w:val="uk-UA"/>
        </w:rPr>
      </w:pPr>
    </w:p>
    <w:sectPr w:rsidR="004247A9" w:rsidRPr="00171579" w:rsidSect="00130F4B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2E1850"/>
    <w:multiLevelType w:val="multilevel"/>
    <w:tmpl w:val="BD5AC6CE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</w:rPr>
    </w:lvl>
  </w:abstractNum>
  <w:abstractNum w:abstractNumId="1">
    <w:nsid w:val="05BA5E82"/>
    <w:multiLevelType w:val="hybridMultilevel"/>
    <w:tmpl w:val="CAB660CE"/>
    <w:lvl w:ilvl="0" w:tplc="8D601F76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">
    <w:nsid w:val="0C623591"/>
    <w:multiLevelType w:val="hybridMultilevel"/>
    <w:tmpl w:val="F85CA61C"/>
    <w:lvl w:ilvl="0" w:tplc="C26060F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0E062982"/>
    <w:multiLevelType w:val="hybridMultilevel"/>
    <w:tmpl w:val="264EFFBC"/>
    <w:lvl w:ilvl="0" w:tplc="8D601F76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">
    <w:nsid w:val="152B43E8"/>
    <w:multiLevelType w:val="hybridMultilevel"/>
    <w:tmpl w:val="C57826EC"/>
    <w:lvl w:ilvl="0" w:tplc="09984948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77021F"/>
    <w:multiLevelType w:val="hybridMultilevel"/>
    <w:tmpl w:val="E94ED996"/>
    <w:lvl w:ilvl="0" w:tplc="8A4AC4F8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76D6B0A"/>
    <w:multiLevelType w:val="multilevel"/>
    <w:tmpl w:val="7EF6095C"/>
    <w:lvl w:ilvl="0">
      <w:start w:val="9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7">
    <w:nsid w:val="180E7ACF"/>
    <w:multiLevelType w:val="hybridMultilevel"/>
    <w:tmpl w:val="4F18A84A"/>
    <w:lvl w:ilvl="0" w:tplc="8D601F76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8">
    <w:nsid w:val="1A6E3396"/>
    <w:multiLevelType w:val="hybridMultilevel"/>
    <w:tmpl w:val="928EE696"/>
    <w:lvl w:ilvl="0" w:tplc="0422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5224A5"/>
    <w:multiLevelType w:val="multilevel"/>
    <w:tmpl w:val="0C58E8B6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0">
    <w:nsid w:val="1D6C6A42"/>
    <w:multiLevelType w:val="multilevel"/>
    <w:tmpl w:val="A2787C9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26007E00"/>
    <w:multiLevelType w:val="hybridMultilevel"/>
    <w:tmpl w:val="4AE486E2"/>
    <w:lvl w:ilvl="0" w:tplc="FCEEF2C6">
      <w:start w:val="1"/>
      <w:numFmt w:val="bullet"/>
      <w:lvlText w:val="-"/>
      <w:lvlJc w:val="left"/>
      <w:pPr>
        <w:ind w:left="432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152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1872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592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312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032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752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472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192" w:hanging="360"/>
      </w:pPr>
      <w:rPr>
        <w:rFonts w:ascii="Wingdings" w:hAnsi="Wingdings" w:hint="default"/>
      </w:rPr>
    </w:lvl>
  </w:abstractNum>
  <w:abstractNum w:abstractNumId="12">
    <w:nsid w:val="33F46028"/>
    <w:multiLevelType w:val="multilevel"/>
    <w:tmpl w:val="B2FC0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</w:rPr>
    </w:lvl>
  </w:abstractNum>
  <w:abstractNum w:abstractNumId="13">
    <w:nsid w:val="389746E9"/>
    <w:multiLevelType w:val="multilevel"/>
    <w:tmpl w:val="483214F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A2E397C"/>
    <w:multiLevelType w:val="hybridMultilevel"/>
    <w:tmpl w:val="243A4C00"/>
    <w:lvl w:ilvl="0" w:tplc="04DA89BA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E1C6F07"/>
    <w:multiLevelType w:val="hybridMultilevel"/>
    <w:tmpl w:val="47785CC2"/>
    <w:lvl w:ilvl="0" w:tplc="8D601F76">
      <w:start w:val="1"/>
      <w:numFmt w:val="bullet"/>
      <w:lvlText w:val="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6">
    <w:nsid w:val="43D91D60"/>
    <w:multiLevelType w:val="hybridMultilevel"/>
    <w:tmpl w:val="CC44EEA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C411088"/>
    <w:multiLevelType w:val="hybridMultilevel"/>
    <w:tmpl w:val="711EF142"/>
    <w:lvl w:ilvl="0" w:tplc="7B1687BA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>
    <w:nsid w:val="4EF25505"/>
    <w:multiLevelType w:val="hybridMultilevel"/>
    <w:tmpl w:val="68CCD8C0"/>
    <w:lvl w:ilvl="0" w:tplc="EBD28F48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43E20E9"/>
    <w:multiLevelType w:val="hybridMultilevel"/>
    <w:tmpl w:val="1E3EB738"/>
    <w:lvl w:ilvl="0" w:tplc="A90489B4">
      <w:start w:val="8"/>
      <w:numFmt w:val="bullet"/>
      <w:lvlText w:val="-"/>
      <w:lvlJc w:val="left"/>
      <w:pPr>
        <w:ind w:left="2007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44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416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60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632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767" w:hanging="360"/>
      </w:pPr>
      <w:rPr>
        <w:rFonts w:ascii="Wingdings" w:hAnsi="Wingdings" w:cs="Wingdings" w:hint="default"/>
      </w:rPr>
    </w:lvl>
  </w:abstractNum>
  <w:abstractNum w:abstractNumId="20">
    <w:nsid w:val="59E90276"/>
    <w:multiLevelType w:val="multilevel"/>
    <w:tmpl w:val="8C1ED63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2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8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07" w:hanging="2160"/>
      </w:pPr>
      <w:rPr>
        <w:rFonts w:hint="default"/>
      </w:rPr>
    </w:lvl>
  </w:abstractNum>
  <w:abstractNum w:abstractNumId="21">
    <w:nsid w:val="5F3129E8"/>
    <w:multiLevelType w:val="hybridMultilevel"/>
    <w:tmpl w:val="B52CEB7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E2543A9"/>
    <w:multiLevelType w:val="hybridMultilevel"/>
    <w:tmpl w:val="3004659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066586A"/>
    <w:multiLevelType w:val="hybridMultilevel"/>
    <w:tmpl w:val="582CFA3A"/>
    <w:lvl w:ilvl="0" w:tplc="8D601F76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B124636"/>
    <w:multiLevelType w:val="hybridMultilevel"/>
    <w:tmpl w:val="7FAEC02C"/>
    <w:lvl w:ilvl="0" w:tplc="2E1AEA20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C371341"/>
    <w:multiLevelType w:val="multilevel"/>
    <w:tmpl w:val="C394C1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7E8B6506"/>
    <w:multiLevelType w:val="hybridMultilevel"/>
    <w:tmpl w:val="3114161A"/>
    <w:lvl w:ilvl="0" w:tplc="6E26FF8C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9"/>
  </w:num>
  <w:num w:numId="3">
    <w:abstractNumId w:val="12"/>
  </w:num>
  <w:num w:numId="4">
    <w:abstractNumId w:val="2"/>
  </w:num>
  <w:num w:numId="5">
    <w:abstractNumId w:val="17"/>
  </w:num>
  <w:num w:numId="6">
    <w:abstractNumId w:val="6"/>
  </w:num>
  <w:num w:numId="7">
    <w:abstractNumId w:val="9"/>
  </w:num>
  <w:num w:numId="8">
    <w:abstractNumId w:val="5"/>
  </w:num>
  <w:num w:numId="9">
    <w:abstractNumId w:val="18"/>
  </w:num>
  <w:num w:numId="10">
    <w:abstractNumId w:val="26"/>
  </w:num>
  <w:num w:numId="11">
    <w:abstractNumId w:val="24"/>
  </w:num>
  <w:num w:numId="12">
    <w:abstractNumId w:val="21"/>
  </w:num>
  <w:num w:numId="13">
    <w:abstractNumId w:val="10"/>
  </w:num>
  <w:num w:numId="14">
    <w:abstractNumId w:val="22"/>
  </w:num>
  <w:num w:numId="15">
    <w:abstractNumId w:val="0"/>
  </w:num>
  <w:num w:numId="16">
    <w:abstractNumId w:val="11"/>
  </w:num>
  <w:num w:numId="17">
    <w:abstractNumId w:val="14"/>
  </w:num>
  <w:num w:numId="18">
    <w:abstractNumId w:val="4"/>
  </w:num>
  <w:num w:numId="19">
    <w:abstractNumId w:val="16"/>
  </w:num>
  <w:num w:numId="20">
    <w:abstractNumId w:val="8"/>
  </w:num>
  <w:num w:numId="21">
    <w:abstractNumId w:val="25"/>
  </w:num>
  <w:num w:numId="22">
    <w:abstractNumId w:val="13"/>
    <w:lvlOverride w:ilvl="0">
      <w:lvl w:ilvl="0">
        <w:numFmt w:val="decimal"/>
        <w:lvlText w:val="%1."/>
        <w:lvlJc w:val="left"/>
      </w:lvl>
    </w:lvlOverride>
  </w:num>
  <w:num w:numId="23">
    <w:abstractNumId w:val="13"/>
    <w:lvlOverride w:ilvl="0">
      <w:lvl w:ilvl="0">
        <w:numFmt w:val="decimal"/>
        <w:lvlText w:val="%1."/>
        <w:lvlJc w:val="left"/>
      </w:lvl>
    </w:lvlOverride>
  </w:num>
  <w:num w:numId="24">
    <w:abstractNumId w:val="23"/>
  </w:num>
  <w:num w:numId="25">
    <w:abstractNumId w:val="15"/>
  </w:num>
  <w:num w:numId="26">
    <w:abstractNumId w:val="7"/>
  </w:num>
  <w:num w:numId="27">
    <w:abstractNumId w:val="1"/>
  </w:num>
  <w:num w:numId="2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compat/>
  <w:rsids>
    <w:rsidRoot w:val="00CF78A4"/>
    <w:rsid w:val="000006E1"/>
    <w:rsid w:val="00031C3B"/>
    <w:rsid w:val="000349E6"/>
    <w:rsid w:val="00036A49"/>
    <w:rsid w:val="00043FA6"/>
    <w:rsid w:val="000452E8"/>
    <w:rsid w:val="00053FFA"/>
    <w:rsid w:val="000656A8"/>
    <w:rsid w:val="00070413"/>
    <w:rsid w:val="000736CA"/>
    <w:rsid w:val="00074B2F"/>
    <w:rsid w:val="00076C35"/>
    <w:rsid w:val="00077DD9"/>
    <w:rsid w:val="0008225B"/>
    <w:rsid w:val="00092A92"/>
    <w:rsid w:val="000A5065"/>
    <w:rsid w:val="000A673C"/>
    <w:rsid w:val="000B0FEF"/>
    <w:rsid w:val="000E3083"/>
    <w:rsid w:val="000E6B20"/>
    <w:rsid w:val="000F7306"/>
    <w:rsid w:val="000F756E"/>
    <w:rsid w:val="00113567"/>
    <w:rsid w:val="00117352"/>
    <w:rsid w:val="0012142E"/>
    <w:rsid w:val="00130F4B"/>
    <w:rsid w:val="00135E7D"/>
    <w:rsid w:val="0014016C"/>
    <w:rsid w:val="001413E2"/>
    <w:rsid w:val="00160B1E"/>
    <w:rsid w:val="001707C4"/>
    <w:rsid w:val="00171579"/>
    <w:rsid w:val="00172D91"/>
    <w:rsid w:val="001765AC"/>
    <w:rsid w:val="0018660D"/>
    <w:rsid w:val="00192A28"/>
    <w:rsid w:val="001A1FC0"/>
    <w:rsid w:val="001B00A2"/>
    <w:rsid w:val="001C3389"/>
    <w:rsid w:val="001C6E7C"/>
    <w:rsid w:val="001D27DF"/>
    <w:rsid w:val="001F3122"/>
    <w:rsid w:val="00201F23"/>
    <w:rsid w:val="00215287"/>
    <w:rsid w:val="00227AA4"/>
    <w:rsid w:val="00227F0B"/>
    <w:rsid w:val="00235A9C"/>
    <w:rsid w:val="00236B36"/>
    <w:rsid w:val="002454E3"/>
    <w:rsid w:val="00252C5E"/>
    <w:rsid w:val="00257F2D"/>
    <w:rsid w:val="0027378C"/>
    <w:rsid w:val="0027604A"/>
    <w:rsid w:val="002767F6"/>
    <w:rsid w:val="002828A1"/>
    <w:rsid w:val="00285C3E"/>
    <w:rsid w:val="0028763C"/>
    <w:rsid w:val="00287BF9"/>
    <w:rsid w:val="002976EC"/>
    <w:rsid w:val="002A2755"/>
    <w:rsid w:val="002A7490"/>
    <w:rsid w:val="002B2676"/>
    <w:rsid w:val="002B35AC"/>
    <w:rsid w:val="002B7AD5"/>
    <w:rsid w:val="002C6DDF"/>
    <w:rsid w:val="002D064D"/>
    <w:rsid w:val="002D384A"/>
    <w:rsid w:val="002D3F89"/>
    <w:rsid w:val="00304EC7"/>
    <w:rsid w:val="00314CFF"/>
    <w:rsid w:val="0032080B"/>
    <w:rsid w:val="00330406"/>
    <w:rsid w:val="00347153"/>
    <w:rsid w:val="00361120"/>
    <w:rsid w:val="0036494A"/>
    <w:rsid w:val="003741EF"/>
    <w:rsid w:val="00380B03"/>
    <w:rsid w:val="0039318A"/>
    <w:rsid w:val="003A5282"/>
    <w:rsid w:val="003B06C9"/>
    <w:rsid w:val="003B3350"/>
    <w:rsid w:val="003C4149"/>
    <w:rsid w:val="003D7A17"/>
    <w:rsid w:val="003E3B4F"/>
    <w:rsid w:val="003F2950"/>
    <w:rsid w:val="003F3E61"/>
    <w:rsid w:val="004247A9"/>
    <w:rsid w:val="004276C3"/>
    <w:rsid w:val="00440089"/>
    <w:rsid w:val="00443418"/>
    <w:rsid w:val="00443F93"/>
    <w:rsid w:val="00445390"/>
    <w:rsid w:val="00450350"/>
    <w:rsid w:val="00455C19"/>
    <w:rsid w:val="00457D15"/>
    <w:rsid w:val="004653EC"/>
    <w:rsid w:val="00480BA9"/>
    <w:rsid w:val="004A290F"/>
    <w:rsid w:val="004A35B5"/>
    <w:rsid w:val="004C434E"/>
    <w:rsid w:val="004E49FC"/>
    <w:rsid w:val="004F2F36"/>
    <w:rsid w:val="004F4CF1"/>
    <w:rsid w:val="004F6412"/>
    <w:rsid w:val="0050740C"/>
    <w:rsid w:val="0051456E"/>
    <w:rsid w:val="00522D51"/>
    <w:rsid w:val="005239E8"/>
    <w:rsid w:val="00523AD0"/>
    <w:rsid w:val="00530E43"/>
    <w:rsid w:val="005338CB"/>
    <w:rsid w:val="00542C4D"/>
    <w:rsid w:val="00546D1F"/>
    <w:rsid w:val="005558EE"/>
    <w:rsid w:val="00556059"/>
    <w:rsid w:val="00567EB6"/>
    <w:rsid w:val="00580288"/>
    <w:rsid w:val="00581C4B"/>
    <w:rsid w:val="0058731F"/>
    <w:rsid w:val="00587A60"/>
    <w:rsid w:val="00591B73"/>
    <w:rsid w:val="005B0D13"/>
    <w:rsid w:val="005C37A4"/>
    <w:rsid w:val="005C4429"/>
    <w:rsid w:val="005D7935"/>
    <w:rsid w:val="005E0DBA"/>
    <w:rsid w:val="005E44F2"/>
    <w:rsid w:val="0060661D"/>
    <w:rsid w:val="00613391"/>
    <w:rsid w:val="0062055D"/>
    <w:rsid w:val="00630663"/>
    <w:rsid w:val="00643A78"/>
    <w:rsid w:val="00643C5D"/>
    <w:rsid w:val="0065034F"/>
    <w:rsid w:val="006672AA"/>
    <w:rsid w:val="00671CF1"/>
    <w:rsid w:val="00677C39"/>
    <w:rsid w:val="00685598"/>
    <w:rsid w:val="006875C4"/>
    <w:rsid w:val="006A28EC"/>
    <w:rsid w:val="006A778E"/>
    <w:rsid w:val="006A7C77"/>
    <w:rsid w:val="006B2265"/>
    <w:rsid w:val="006C3689"/>
    <w:rsid w:val="006D181A"/>
    <w:rsid w:val="006D344A"/>
    <w:rsid w:val="006E16F7"/>
    <w:rsid w:val="006F003F"/>
    <w:rsid w:val="006F32E0"/>
    <w:rsid w:val="006F51B5"/>
    <w:rsid w:val="00722DDF"/>
    <w:rsid w:val="00740745"/>
    <w:rsid w:val="0076251D"/>
    <w:rsid w:val="0076319A"/>
    <w:rsid w:val="00763433"/>
    <w:rsid w:val="007A01D8"/>
    <w:rsid w:val="007A4003"/>
    <w:rsid w:val="007A7E9B"/>
    <w:rsid w:val="007B0BD1"/>
    <w:rsid w:val="007B4805"/>
    <w:rsid w:val="007F7E2F"/>
    <w:rsid w:val="00812DBA"/>
    <w:rsid w:val="00823612"/>
    <w:rsid w:val="00824748"/>
    <w:rsid w:val="008367DE"/>
    <w:rsid w:val="00845ABA"/>
    <w:rsid w:val="00853FC3"/>
    <w:rsid w:val="00860743"/>
    <w:rsid w:val="00867E80"/>
    <w:rsid w:val="00871D6B"/>
    <w:rsid w:val="008741D6"/>
    <w:rsid w:val="0088735C"/>
    <w:rsid w:val="00890827"/>
    <w:rsid w:val="0089271D"/>
    <w:rsid w:val="008947F9"/>
    <w:rsid w:val="008A4F01"/>
    <w:rsid w:val="008C03BA"/>
    <w:rsid w:val="008C1965"/>
    <w:rsid w:val="008C735B"/>
    <w:rsid w:val="008E5E8A"/>
    <w:rsid w:val="008E6D95"/>
    <w:rsid w:val="008F42A4"/>
    <w:rsid w:val="00902236"/>
    <w:rsid w:val="009025BA"/>
    <w:rsid w:val="00935425"/>
    <w:rsid w:val="00936DB0"/>
    <w:rsid w:val="00940677"/>
    <w:rsid w:val="00941199"/>
    <w:rsid w:val="00943D05"/>
    <w:rsid w:val="00945CB7"/>
    <w:rsid w:val="00966470"/>
    <w:rsid w:val="00981C5A"/>
    <w:rsid w:val="0098743E"/>
    <w:rsid w:val="00991A50"/>
    <w:rsid w:val="009931D5"/>
    <w:rsid w:val="009A79F2"/>
    <w:rsid w:val="009A7F82"/>
    <w:rsid w:val="009C043B"/>
    <w:rsid w:val="009C1ABF"/>
    <w:rsid w:val="009C5742"/>
    <w:rsid w:val="009C7835"/>
    <w:rsid w:val="009D7A71"/>
    <w:rsid w:val="009E37EA"/>
    <w:rsid w:val="009E62A9"/>
    <w:rsid w:val="009E684D"/>
    <w:rsid w:val="009F1EDB"/>
    <w:rsid w:val="009F3C29"/>
    <w:rsid w:val="00A16247"/>
    <w:rsid w:val="00A260F4"/>
    <w:rsid w:val="00A3023D"/>
    <w:rsid w:val="00A361B0"/>
    <w:rsid w:val="00A45EB0"/>
    <w:rsid w:val="00A556ED"/>
    <w:rsid w:val="00A55C99"/>
    <w:rsid w:val="00A55F3D"/>
    <w:rsid w:val="00A66A5B"/>
    <w:rsid w:val="00A67A92"/>
    <w:rsid w:val="00A7083E"/>
    <w:rsid w:val="00A7483F"/>
    <w:rsid w:val="00A756AE"/>
    <w:rsid w:val="00A80AD9"/>
    <w:rsid w:val="00A82D1C"/>
    <w:rsid w:val="00A85A82"/>
    <w:rsid w:val="00A93905"/>
    <w:rsid w:val="00AA2DF1"/>
    <w:rsid w:val="00AA34C5"/>
    <w:rsid w:val="00AB5313"/>
    <w:rsid w:val="00AB553F"/>
    <w:rsid w:val="00AC1CE7"/>
    <w:rsid w:val="00AD0457"/>
    <w:rsid w:val="00AD7689"/>
    <w:rsid w:val="00AE3359"/>
    <w:rsid w:val="00AE3AB7"/>
    <w:rsid w:val="00AE5736"/>
    <w:rsid w:val="00AE7C3D"/>
    <w:rsid w:val="00AF488D"/>
    <w:rsid w:val="00B00F92"/>
    <w:rsid w:val="00B45053"/>
    <w:rsid w:val="00B6041B"/>
    <w:rsid w:val="00B7258B"/>
    <w:rsid w:val="00B748F7"/>
    <w:rsid w:val="00B81CA1"/>
    <w:rsid w:val="00B81EAF"/>
    <w:rsid w:val="00B91B2F"/>
    <w:rsid w:val="00B97E28"/>
    <w:rsid w:val="00BA2B88"/>
    <w:rsid w:val="00BA6DD0"/>
    <w:rsid w:val="00BB0FF9"/>
    <w:rsid w:val="00BD29AA"/>
    <w:rsid w:val="00BE7120"/>
    <w:rsid w:val="00BF6093"/>
    <w:rsid w:val="00C05255"/>
    <w:rsid w:val="00C0539D"/>
    <w:rsid w:val="00C07EA3"/>
    <w:rsid w:val="00C1277A"/>
    <w:rsid w:val="00C34654"/>
    <w:rsid w:val="00C617C7"/>
    <w:rsid w:val="00C623E9"/>
    <w:rsid w:val="00C632F5"/>
    <w:rsid w:val="00C6460E"/>
    <w:rsid w:val="00C746B1"/>
    <w:rsid w:val="00C75C90"/>
    <w:rsid w:val="00C803C5"/>
    <w:rsid w:val="00C85A65"/>
    <w:rsid w:val="00C85BC0"/>
    <w:rsid w:val="00C86F87"/>
    <w:rsid w:val="00CA2343"/>
    <w:rsid w:val="00CA7F9D"/>
    <w:rsid w:val="00CD4F6A"/>
    <w:rsid w:val="00CD5C3D"/>
    <w:rsid w:val="00CD6607"/>
    <w:rsid w:val="00CE5FA7"/>
    <w:rsid w:val="00CF78A4"/>
    <w:rsid w:val="00CF7996"/>
    <w:rsid w:val="00D03A07"/>
    <w:rsid w:val="00D0574A"/>
    <w:rsid w:val="00D0612C"/>
    <w:rsid w:val="00D10FC1"/>
    <w:rsid w:val="00D30D55"/>
    <w:rsid w:val="00D50BC1"/>
    <w:rsid w:val="00D61020"/>
    <w:rsid w:val="00D736F1"/>
    <w:rsid w:val="00D7776D"/>
    <w:rsid w:val="00D821F3"/>
    <w:rsid w:val="00D83163"/>
    <w:rsid w:val="00D8395F"/>
    <w:rsid w:val="00D8586D"/>
    <w:rsid w:val="00D9174F"/>
    <w:rsid w:val="00D971AE"/>
    <w:rsid w:val="00DB454B"/>
    <w:rsid w:val="00DC2FC1"/>
    <w:rsid w:val="00DC7EE7"/>
    <w:rsid w:val="00DD043E"/>
    <w:rsid w:val="00DE3C64"/>
    <w:rsid w:val="00DE7583"/>
    <w:rsid w:val="00DF374B"/>
    <w:rsid w:val="00E12F2A"/>
    <w:rsid w:val="00E13B08"/>
    <w:rsid w:val="00E13CD1"/>
    <w:rsid w:val="00E21A6D"/>
    <w:rsid w:val="00E22AE4"/>
    <w:rsid w:val="00E3291E"/>
    <w:rsid w:val="00E405B1"/>
    <w:rsid w:val="00E4463B"/>
    <w:rsid w:val="00E45D5E"/>
    <w:rsid w:val="00E540DB"/>
    <w:rsid w:val="00E55EA2"/>
    <w:rsid w:val="00E56655"/>
    <w:rsid w:val="00E6141E"/>
    <w:rsid w:val="00E64158"/>
    <w:rsid w:val="00E75168"/>
    <w:rsid w:val="00E75325"/>
    <w:rsid w:val="00E91B78"/>
    <w:rsid w:val="00EA17BF"/>
    <w:rsid w:val="00EA3E20"/>
    <w:rsid w:val="00EB1D3C"/>
    <w:rsid w:val="00EB2996"/>
    <w:rsid w:val="00EB4006"/>
    <w:rsid w:val="00EB47A6"/>
    <w:rsid w:val="00EC31FB"/>
    <w:rsid w:val="00EE0BC2"/>
    <w:rsid w:val="00EE26DB"/>
    <w:rsid w:val="00EF4A83"/>
    <w:rsid w:val="00EF6110"/>
    <w:rsid w:val="00F00789"/>
    <w:rsid w:val="00F01544"/>
    <w:rsid w:val="00F11531"/>
    <w:rsid w:val="00F13B08"/>
    <w:rsid w:val="00F1675B"/>
    <w:rsid w:val="00F27B3E"/>
    <w:rsid w:val="00F31060"/>
    <w:rsid w:val="00F42F9A"/>
    <w:rsid w:val="00F578A7"/>
    <w:rsid w:val="00F77935"/>
    <w:rsid w:val="00F81610"/>
    <w:rsid w:val="00F84A78"/>
    <w:rsid w:val="00F853CC"/>
    <w:rsid w:val="00F87CC1"/>
    <w:rsid w:val="00FA389D"/>
    <w:rsid w:val="00FA463E"/>
    <w:rsid w:val="00FC3079"/>
    <w:rsid w:val="00FD355E"/>
    <w:rsid w:val="00FD6EB5"/>
    <w:rsid w:val="00FE2849"/>
    <w:rsid w:val="00FE7D36"/>
    <w:rsid w:val="00FF59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5A82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CF78A4"/>
    <w:pPr>
      <w:keepNext/>
      <w:jc w:val="center"/>
      <w:outlineLvl w:val="0"/>
    </w:pPr>
    <w:rPr>
      <w:b/>
      <w:bCs/>
      <w:lang w:val="uk-UA"/>
    </w:rPr>
  </w:style>
  <w:style w:type="paragraph" w:styleId="2">
    <w:name w:val="heading 2"/>
    <w:basedOn w:val="a"/>
    <w:next w:val="a"/>
    <w:link w:val="20"/>
    <w:uiPriority w:val="99"/>
    <w:qFormat/>
    <w:rsid w:val="00CF78A4"/>
    <w:pPr>
      <w:keepNext/>
      <w:jc w:val="center"/>
      <w:outlineLvl w:val="1"/>
    </w:pPr>
    <w:rPr>
      <w:b/>
      <w:bCs/>
      <w:sz w:val="22"/>
      <w:szCs w:val="22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F78A4"/>
    <w:rPr>
      <w:rFonts w:ascii="Times New Roman" w:hAnsi="Times New Roman" w:cs="Times New Roman"/>
      <w:b/>
      <w:bCs/>
      <w:sz w:val="24"/>
      <w:szCs w:val="24"/>
      <w:lang w:val="uk-UA"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CF78A4"/>
    <w:rPr>
      <w:rFonts w:ascii="Times New Roman" w:hAnsi="Times New Roman" w:cs="Times New Roman"/>
      <w:b/>
      <w:bCs/>
      <w:sz w:val="24"/>
      <w:szCs w:val="24"/>
      <w:lang w:val="uk-UA" w:eastAsia="ru-RU"/>
    </w:rPr>
  </w:style>
  <w:style w:type="paragraph" w:styleId="a3">
    <w:name w:val="List Paragraph"/>
    <w:basedOn w:val="a"/>
    <w:uiPriority w:val="99"/>
    <w:qFormat/>
    <w:rsid w:val="00CF78A4"/>
    <w:pPr>
      <w:ind w:left="720"/>
    </w:pPr>
  </w:style>
  <w:style w:type="paragraph" w:customStyle="1" w:styleId="a4">
    <w:name w:val="Знак Знак Знак Знак Знак Знак Знак"/>
    <w:basedOn w:val="a"/>
    <w:uiPriority w:val="99"/>
    <w:rsid w:val="00227AA4"/>
    <w:pPr>
      <w:spacing w:after="160" w:line="240" w:lineRule="exact"/>
      <w:jc w:val="both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1">
    <w:name w:val="Знак Знак Знак Знак Знак Знак Знак1"/>
    <w:basedOn w:val="a"/>
    <w:uiPriority w:val="99"/>
    <w:rsid w:val="003E3B4F"/>
    <w:pPr>
      <w:spacing w:after="160" w:line="240" w:lineRule="exact"/>
      <w:jc w:val="both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21">
    <w:name w:val="Знак Знак Знак Знак Знак Знак Знак2"/>
    <w:basedOn w:val="a"/>
    <w:uiPriority w:val="99"/>
    <w:rsid w:val="003F3E61"/>
    <w:pPr>
      <w:spacing w:after="160" w:line="240" w:lineRule="exact"/>
      <w:jc w:val="both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3">
    <w:name w:val="Знак Знак Знак Знак Знак Знак Знак3"/>
    <w:basedOn w:val="a"/>
    <w:uiPriority w:val="99"/>
    <w:rsid w:val="00591B73"/>
    <w:pPr>
      <w:spacing w:after="160" w:line="240" w:lineRule="exact"/>
      <w:jc w:val="both"/>
    </w:pPr>
    <w:rPr>
      <w:rFonts w:ascii="Verdana" w:eastAsia="Calibri" w:hAnsi="Verdana" w:cs="Verdana"/>
      <w:sz w:val="20"/>
      <w:szCs w:val="20"/>
      <w:lang w:val="en-US" w:eastAsia="en-US"/>
    </w:rPr>
  </w:style>
  <w:style w:type="table" w:styleId="a5">
    <w:name w:val="Table Grid"/>
    <w:basedOn w:val="a1"/>
    <w:locked/>
    <w:rsid w:val="00F578A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nhideWhenUsed/>
    <w:rsid w:val="00130F4B"/>
    <w:pPr>
      <w:spacing w:before="100" w:beforeAutospacing="1" w:after="100" w:afterAutospacing="1"/>
    </w:pPr>
    <w:rPr>
      <w:lang w:val="uk-UA" w:eastAsia="uk-UA"/>
    </w:rPr>
  </w:style>
  <w:style w:type="paragraph" w:styleId="a7">
    <w:name w:val="Balloon Text"/>
    <w:basedOn w:val="a"/>
    <w:link w:val="a8"/>
    <w:uiPriority w:val="99"/>
    <w:semiHidden/>
    <w:unhideWhenUsed/>
    <w:rsid w:val="00902236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02236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5A82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CF78A4"/>
    <w:pPr>
      <w:keepNext/>
      <w:jc w:val="center"/>
      <w:outlineLvl w:val="0"/>
    </w:pPr>
    <w:rPr>
      <w:b/>
      <w:bCs/>
      <w:lang w:val="uk-UA"/>
    </w:rPr>
  </w:style>
  <w:style w:type="paragraph" w:styleId="2">
    <w:name w:val="heading 2"/>
    <w:basedOn w:val="a"/>
    <w:next w:val="a"/>
    <w:link w:val="20"/>
    <w:uiPriority w:val="99"/>
    <w:qFormat/>
    <w:rsid w:val="00CF78A4"/>
    <w:pPr>
      <w:keepNext/>
      <w:jc w:val="center"/>
      <w:outlineLvl w:val="1"/>
    </w:pPr>
    <w:rPr>
      <w:b/>
      <w:bCs/>
      <w:sz w:val="22"/>
      <w:szCs w:val="22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F78A4"/>
    <w:rPr>
      <w:rFonts w:ascii="Times New Roman" w:hAnsi="Times New Roman" w:cs="Times New Roman"/>
      <w:b/>
      <w:bCs/>
      <w:sz w:val="24"/>
      <w:szCs w:val="24"/>
      <w:lang w:val="uk-UA"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CF78A4"/>
    <w:rPr>
      <w:rFonts w:ascii="Times New Roman" w:hAnsi="Times New Roman" w:cs="Times New Roman"/>
      <w:b/>
      <w:bCs/>
      <w:sz w:val="24"/>
      <w:szCs w:val="24"/>
      <w:lang w:val="uk-UA" w:eastAsia="ru-RU"/>
    </w:rPr>
  </w:style>
  <w:style w:type="paragraph" w:styleId="a3">
    <w:name w:val="List Paragraph"/>
    <w:basedOn w:val="a"/>
    <w:uiPriority w:val="99"/>
    <w:qFormat/>
    <w:rsid w:val="00CF78A4"/>
    <w:pPr>
      <w:ind w:left="720"/>
    </w:pPr>
  </w:style>
  <w:style w:type="paragraph" w:customStyle="1" w:styleId="a4">
    <w:name w:val="Знак Знак Знак Знак Знак Знак Знак"/>
    <w:basedOn w:val="a"/>
    <w:uiPriority w:val="99"/>
    <w:rsid w:val="00227AA4"/>
    <w:pPr>
      <w:spacing w:after="160" w:line="240" w:lineRule="exact"/>
      <w:jc w:val="both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11">
    <w:name w:val="Знак Знак Знак Знак Знак Знак Знак1"/>
    <w:basedOn w:val="a"/>
    <w:uiPriority w:val="99"/>
    <w:rsid w:val="003E3B4F"/>
    <w:pPr>
      <w:spacing w:after="160" w:line="240" w:lineRule="exact"/>
      <w:jc w:val="both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21">
    <w:name w:val="Знак Знак Знак Знак Знак Знак Знак2"/>
    <w:basedOn w:val="a"/>
    <w:uiPriority w:val="99"/>
    <w:rsid w:val="003F3E61"/>
    <w:pPr>
      <w:spacing w:after="160" w:line="240" w:lineRule="exact"/>
      <w:jc w:val="both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3">
    <w:name w:val="Знак Знак Знак Знак Знак Знак Знак3"/>
    <w:basedOn w:val="a"/>
    <w:uiPriority w:val="99"/>
    <w:rsid w:val="00591B73"/>
    <w:pPr>
      <w:spacing w:after="160" w:line="240" w:lineRule="exact"/>
      <w:jc w:val="both"/>
    </w:pPr>
    <w:rPr>
      <w:rFonts w:ascii="Verdana" w:eastAsia="Calibri" w:hAnsi="Verdana" w:cs="Verdana"/>
      <w:sz w:val="20"/>
      <w:szCs w:val="20"/>
      <w:lang w:val="en-US" w:eastAsia="en-US"/>
    </w:rPr>
  </w:style>
  <w:style w:type="table" w:styleId="a5">
    <w:name w:val="Table Grid"/>
    <w:basedOn w:val="a1"/>
    <w:locked/>
    <w:rsid w:val="00F578A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073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7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5985</Words>
  <Characters>3413</Characters>
  <Application>Microsoft Office Word</Application>
  <DocSecurity>0</DocSecurity>
  <Lines>28</Lines>
  <Paragraphs>18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9380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sekr</cp:lastModifiedBy>
  <cp:revision>2</cp:revision>
  <cp:lastPrinted>2024-07-31T07:11:00Z</cp:lastPrinted>
  <dcterms:created xsi:type="dcterms:W3CDTF">2024-07-31T07:58:00Z</dcterms:created>
  <dcterms:modified xsi:type="dcterms:W3CDTF">2024-07-31T07:58:00Z</dcterms:modified>
</cp:coreProperties>
</file>